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7B45" w14:textId="07189233" w:rsidR="00B20963" w:rsidRDefault="00B20963" w:rsidP="002E3174">
      <w:pPr>
        <w:tabs>
          <w:tab w:val="center" w:pos="4535"/>
          <w:tab w:val="right" w:pos="9070"/>
        </w:tabs>
        <w:jc w:val="both"/>
        <w:rPr>
          <w:rFonts w:cs="B Nazanin"/>
          <w:b/>
          <w:bCs/>
          <w:color w:val="990000"/>
          <w:sz w:val="34"/>
          <w:szCs w:val="34"/>
          <w:lang w:bidi="fa-IR"/>
        </w:rPr>
      </w:pPr>
    </w:p>
    <w:p w14:paraId="55A42BF5" w14:textId="63EE642A" w:rsidR="00B20963" w:rsidRPr="00A568CE" w:rsidRDefault="0074205C" w:rsidP="002E3174">
      <w:pPr>
        <w:tabs>
          <w:tab w:val="center" w:pos="4535"/>
          <w:tab w:val="right" w:pos="9070"/>
        </w:tabs>
        <w:jc w:val="both"/>
        <w:rPr>
          <w:rFonts w:cs="B Nazanin"/>
          <w:b/>
          <w:bCs/>
          <w:color w:val="990000"/>
          <w:sz w:val="34"/>
          <w:szCs w:val="34"/>
          <w:rtl/>
          <w:lang w:bidi="fa-IR"/>
        </w:rPr>
      </w:pPr>
      <w:r>
        <w:rPr>
          <w:noProof/>
          <w:rtl/>
        </w:rPr>
        <w:pict w14:anchorId="2A26C26B">
          <v:shapetype id="_x0000_t202" coordsize="21600,21600" o:spt="202" path="m,l,21600r21600,l21600,xe">
            <v:stroke joinstyle="miter"/>
            <v:path gradientshapeok="t" o:connecttype="rect"/>
          </v:shapetype>
          <v:shape id="_x0000_s1028" type="#_x0000_t202" style="position:absolute;left:0;text-align:left;margin-left:59.5pt;margin-top:14.7pt;width:401.85pt;height:44.65pt;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" stroked="f">
            <v:textbox style="mso-next-textbox:#_x0000_s1028">
              <w:txbxContent>
                <w:p w14:paraId="0BF597B5" w14:textId="77777777" w:rsidR="00623C67" w:rsidRPr="00D75B26" w:rsidRDefault="00623C67" w:rsidP="00623C67">
                  <w:pPr>
                    <w:spacing w:line="360" w:lineRule="auto"/>
                    <w:ind w:left="-57"/>
                    <w:jc w:val="center"/>
                    <w:rPr>
                      <w:b/>
                      <w:bCs/>
                      <w:color w:val="990000"/>
                      <w:sz w:val="28"/>
                      <w:szCs w:val="28"/>
                    </w:rPr>
                  </w:pPr>
                  <w:r w:rsidRPr="00F605C6">
                    <w:rPr>
                      <w:b/>
                      <w:bCs/>
                      <w:color w:val="990000"/>
                      <w:sz w:val="28"/>
                      <w:szCs w:val="28"/>
                    </w:rPr>
                    <w:t>Different Uterine Suturing Techniques Following Cesarean Delivery: A Systematic Review</w:t>
                  </w:r>
                </w:p>
                <w:p w14:paraId="6855C1F0" w14:textId="3ECE5091" w:rsidR="00B20963" w:rsidRPr="00D75B26" w:rsidRDefault="00B20963" w:rsidP="00C35A15">
                  <w:pPr>
                    <w:spacing w:line="360" w:lineRule="auto"/>
                    <w:ind w:left="-57"/>
                    <w:jc w:val="center"/>
                    <w:rPr>
                      <w:b/>
                      <w:bCs/>
                      <w:color w:val="990000"/>
                      <w:sz w:val="28"/>
                      <w:szCs w:val="28"/>
                    </w:rPr>
                  </w:pPr>
                </w:p>
              </w:txbxContent>
            </v:textbox>
          </v:shape>
        </w:pict>
      </w:r>
      <w:r>
        <w:rPr>
          <w:noProof/>
          <w:rtl/>
        </w:rPr>
        <w:pict w14:anchorId="2BFD5C43">
          <v:group id="Group 39" o:spid="_x0000_s1041" style="position:absolute;left:0;text-align:left;margin-left:14.5pt;margin-top:-48.05pt;width:461.35pt;height:36.55pt;z-index:251880448" coordorigin="3238" coordsize="55245,3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40" o:spid="_x0000_s1042" type="#_x0000_t202" style="position:absolute;left:3238;width:54864;height:31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eCOcAA&#10;AADbAAAADwAAAGRycy9kb3ducmV2LnhtbERP3WrCMBS+F/YO4Qx2I2vqGDqqUUQQSpkX/jzAsTlt&#10;is1JaWLt3n65ELz8+P5Xm9G2YqDeN44VzJIUBHHpdMO1gst5//kDwgdkja1jUvBHHjbrt8kKM+0e&#10;fKThFGoRQ9hnqMCE0GVS+tKQRZ+4jjhylesthgj7WuoeHzHctvIrTefSYsOxwWBHO0Pl7XS3Cqam&#10;Sw+/VX7d63lpboXHhR0KpT7ex+0SRKAxvMRPd64VfMf1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eCOcAAAADbAAAADwAAAAAAAAAAAAAAAACYAgAAZHJzL2Rvd25y&#10;ZXYueG1sUEsFBgAAAAAEAAQA9QAAAIUDAAAAAA==&#10;" filled="f" stroked="f">
              <v:textbox style="mso-next-textbox:#Text Box 40">
                <w:txbxContent>
                  <w:p w14:paraId="75C966E4" w14:textId="12263FD8" w:rsidR="00B20963" w:rsidRPr="00EE2153" w:rsidRDefault="00623C67" w:rsidP="005A4C1F">
                    <w:pPr>
                      <w:ind w:left="851" w:right="848"/>
                      <w:jc w:val="center"/>
                      <w:rPr>
                        <w:bCs/>
                        <w:i/>
                        <w:iCs/>
                        <w:noProof/>
                        <w:color w:val="E5B8B7"/>
                        <w:sz w:val="20"/>
                        <w:szCs w:val="20"/>
                        <w:rtl/>
                        <w:lang w:bidi="fa-IR"/>
                      </w:rPr>
                    </w:pPr>
                    <w:r w:rsidRPr="00623C67">
                      <w:rPr>
                        <w:bCs/>
                        <w:i/>
                        <w:iCs/>
                        <w:noProof/>
                        <w:color w:val="E5B8B7"/>
                        <w:sz w:val="20"/>
                        <w:szCs w:val="20"/>
                      </w:rPr>
                      <w:t>Sarem Journal of  Medical Research. Volume 8, Issue 1, Spring 2023: 5 - 1</w:t>
                    </w:r>
                    <w:r w:rsidR="002A29CC">
                      <w:rPr>
                        <w:bCs/>
                        <w:i/>
                        <w:iCs/>
                        <w:noProof/>
                        <w:color w:val="E5B8B7"/>
                        <w:sz w:val="20"/>
                        <w:szCs w:val="20"/>
                      </w:rPr>
                      <w:t>0</w:t>
                    </w:r>
                  </w:p>
                </w:txbxContent>
              </v:textbox>
            </v:shape>
            <v:line id="Straight Connector 41" o:spid="_x0000_s1043" style="position:absolute;visibility:visible" from="4603,3137" to="58483,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piD8IAAADbAAAADwAAAGRycy9kb3ducmV2LnhtbESPQYvCMBSE7wv+h/AEb2uqiEg1ihQF&#10;FS/r7sXbs3mmxealNlHrvzcLgsdhZr5hZovWVuJOjS8dKxj0ExDEudMlGwV/v+vvCQgfkDVWjknB&#10;kzws5p2vGabaPfiH7odgRISwT1FBEUKdSunzgiz6vquJo3d2jcUQZWOkbvAR4baSwyQZS4slx4UC&#10;a8oKyi+Hm1WwmhjrslN53e1Nku23xx2267FSvW67nIII1IZP+N3eaAWjAfx/iT9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piD8IAAADbAAAADwAAAAAAAAAAAAAA&#10;AAChAgAAZHJzL2Rvd25yZXYueG1sUEsFBgAAAAAEAAQA+QAAAJADAAAAAA==&#10;" strokecolor="#9bbb59" strokeweight="1pt">
              <v:stroke opacity="38036f"/>
            </v:line>
          </v:group>
        </w:pict>
      </w:r>
      <w:r>
        <w:rPr>
          <w:noProof/>
          <w:rtl/>
        </w:rPr>
        <w:pict w14:anchorId="31C94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44" type="#_x0000_t75" style="position:absolute;left:0;text-align:left;margin-left:-36.3pt;margin-top:-12.85pt;width:59.9pt;height:119.25pt;z-index:2518814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ce0jFAAAA2wAAAA8AAABkcnMvZG93bnJldi54bWxEj19rwkAQxN+Ffodjhb7pRSlFUk8RaVBo&#10;X/xDi29LbpsEc3sht8a0n74nCD4OM/MbZr7sXa06akPl2cBknIAizr2tuDBwPGSjGaggyBZrz2Tg&#10;lwIsF0+DOabWX3lH3V4KFSEcUjRQijSp1iEvyWEY+4Y4ej++dShRtoW2LV4j3NV6miSv2mHFcaHE&#10;htYl5ef9xRnYSHeyH8fJCjffp/dPyf6yr/XBmOdhv3oDJdTLI3xvb62BlyncvsQfoB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nHtIxQAAANsAAAAPAAAAAAAAAAAAAAAA&#10;AJ8CAABkcnMvZG93bnJldi54bWxQSwUGAAAAAAQABAD3AAAAkQMAAAAA&#10;">
            <v:imagedata r:id="rId9" o:title=""/>
            <v:path arrowok="t"/>
          </v:shape>
        </w:pict>
      </w:r>
    </w:p>
    <w:p w14:paraId="16374C05" w14:textId="77777777" w:rsidR="00B20963" w:rsidRPr="00A568CE" w:rsidRDefault="00B20963" w:rsidP="002E3174">
      <w:pPr>
        <w:tabs>
          <w:tab w:val="center" w:pos="4535"/>
          <w:tab w:val="right" w:pos="9070"/>
        </w:tabs>
        <w:jc w:val="center"/>
        <w:rPr>
          <w:rFonts w:cs="B Nazanin"/>
          <w:b/>
          <w:bCs/>
          <w:color w:val="990000"/>
          <w:sz w:val="34"/>
          <w:szCs w:val="34"/>
          <w:rtl/>
          <w:lang w:bidi="fa-IR"/>
        </w:rPr>
      </w:pPr>
    </w:p>
    <w:p w14:paraId="626C1283" w14:textId="77777777" w:rsidR="00B20963" w:rsidRPr="00A568CE" w:rsidRDefault="0074205C" w:rsidP="002E3174">
      <w:pPr>
        <w:tabs>
          <w:tab w:val="center" w:pos="4535"/>
          <w:tab w:val="right" w:pos="9070"/>
        </w:tabs>
        <w:jc w:val="both"/>
        <w:rPr>
          <w:rFonts w:cs="B Nazanin"/>
          <w:b/>
          <w:bCs/>
          <w:color w:val="990000"/>
          <w:sz w:val="34"/>
          <w:szCs w:val="34"/>
          <w:rtl/>
          <w:lang w:bidi="fa-IR"/>
        </w:rPr>
      </w:pPr>
      <w:r>
        <w:rPr>
          <w:noProof/>
          <w:rtl/>
        </w:rPr>
        <w:pict w14:anchorId="11583A6E">
          <v:line id="Straight Connector 56" o:spid="_x0000_s1027" style="position:absolute;left:0;text-align:left;z-index:251866112;visibility:visible" from="30.5pt,24.4pt" to="470.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" strokecolor="windowText" strokeweight=".5pt">
            <v:stroke opacity="35466f"/>
            <v:shadow on="t" type="perspective" color="black" opacity="26214f" offset="0,0" matrix="66847f,,,66847f"/>
          </v:line>
        </w:pict>
      </w:r>
    </w:p>
    <w:p w14:paraId="670F1C5B" w14:textId="77777777" w:rsidR="00B20963" w:rsidRPr="00A568CE" w:rsidRDefault="00B20963" w:rsidP="002E3174">
      <w:pPr>
        <w:tabs>
          <w:tab w:val="center" w:pos="4535"/>
          <w:tab w:val="right" w:pos="9070"/>
        </w:tabs>
        <w:jc w:val="both"/>
        <w:rPr>
          <w:rFonts w:cs="B Nazanin"/>
          <w:b/>
          <w:bCs/>
          <w:color w:val="990000"/>
          <w:sz w:val="34"/>
          <w:szCs w:val="34"/>
          <w:rtl/>
        </w:rPr>
      </w:pPr>
    </w:p>
    <w:p w14:paraId="49BFB70F" w14:textId="77777777" w:rsidR="00B20963" w:rsidRPr="00A568CE" w:rsidRDefault="0074205C" w:rsidP="002E3174">
      <w:pPr>
        <w:tabs>
          <w:tab w:val="center" w:pos="4535"/>
          <w:tab w:val="right" w:pos="9070"/>
        </w:tabs>
        <w:jc w:val="both"/>
        <w:rPr>
          <w:rFonts w:cs="B Nazanin"/>
          <w:b/>
          <w:bCs/>
          <w:color w:val="990000"/>
          <w:sz w:val="34"/>
          <w:szCs w:val="34"/>
          <w:rtl/>
          <w:lang w:bidi="fa-IR"/>
        </w:rPr>
      </w:pPr>
      <w:r>
        <w:rPr>
          <w:noProof/>
          <w:rtl/>
        </w:rPr>
        <w:pict w14:anchorId="00C659F1">
          <v:shape id="_x0000_s1038" type="#_x0000_t202" style="position:absolute;left:0;text-align:left;margin-left:-35.55pt;margin-top:8.15pt;width:233.3pt;height:28.85pt;z-index:251877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style="mso-next-textbox:#_x0000_s1038">
              <w:txbxContent>
                <w:p w14:paraId="4A7D361C" w14:textId="77777777" w:rsidR="00B20963" w:rsidRDefault="00B20963" w:rsidP="005A4C1F">
                  <w:pPr>
                    <w:rPr>
                      <w:b/>
                      <w:bCs/>
                      <w:sz w:val="16"/>
                      <w:szCs w:val="16"/>
                    </w:rPr>
                  </w:pPr>
                  <w:r w:rsidRPr="00AB773F">
                    <w:rPr>
                      <w:b/>
                      <w:bCs/>
                      <w:sz w:val="16"/>
                      <w:szCs w:val="16"/>
                    </w:rPr>
                    <w:t>ARTICLE INFO</w:t>
                  </w:r>
                  <w:r>
                    <w:rPr>
                      <w:b/>
                      <w:bCs/>
                      <w:sz w:val="16"/>
                      <w:szCs w:val="16"/>
                    </w:rPr>
                    <w:t xml:space="preserve">                                       </w:t>
                  </w:r>
                  <w:r w:rsidRPr="00AB773F">
                    <w:rPr>
                      <w:b/>
                      <w:bCs/>
                      <w:sz w:val="16"/>
                      <w:szCs w:val="16"/>
                    </w:rPr>
                    <w:t>ABSTRACT</w:t>
                  </w:r>
                </w:p>
              </w:txbxContent>
            </v:textbox>
          </v:shape>
        </w:pict>
      </w:r>
    </w:p>
    <w:p w14:paraId="5ADE98C8" w14:textId="0FEB7292" w:rsidR="00B20963" w:rsidRPr="00A568CE" w:rsidRDefault="0074205C" w:rsidP="002E3174">
      <w:pPr>
        <w:tabs>
          <w:tab w:val="center" w:pos="4535"/>
          <w:tab w:val="right" w:pos="9070"/>
        </w:tabs>
        <w:jc w:val="both"/>
        <w:rPr>
          <w:rFonts w:cs="B Nazanin"/>
          <w:b/>
          <w:bCs/>
          <w:color w:val="990000"/>
          <w:sz w:val="34"/>
          <w:szCs w:val="34"/>
          <w:rtl/>
        </w:rPr>
      </w:pPr>
      <w:r>
        <w:rPr>
          <w:rFonts w:cs="B Nazanin"/>
          <w:b/>
          <w:bCs/>
          <w:noProof/>
          <w:color w:val="990000"/>
          <w:sz w:val="34"/>
          <w:szCs w:val="34"/>
          <w:rtl/>
        </w:rPr>
        <w:pict w14:anchorId="79C9895E">
          <v:shape id="_x0000_s1037" type="#_x0000_t202" style="position:absolute;left:0;text-align:left;margin-left:-38.6pt;margin-top:31.05pt;width:85.15pt;height:17.85pt;z-index:251876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style="mso-next-textbox:#_x0000_s1037">
              <w:txbxContent>
                <w:p w14:paraId="1057F608" w14:textId="77777777" w:rsidR="00623C67" w:rsidRPr="00EE2153" w:rsidRDefault="00623C67" w:rsidP="00623C67">
                  <w:pPr>
                    <w:rPr>
                      <w:color w:val="7F7F7F"/>
                      <w:sz w:val="16"/>
                      <w:szCs w:val="16"/>
                      <w:lang w:bidi="fa-IR"/>
                    </w:rPr>
                  </w:pPr>
                  <w:r w:rsidRPr="00F605C6">
                    <w:rPr>
                      <w:color w:val="7F7F7F"/>
                      <w:sz w:val="16"/>
                      <w:szCs w:val="16"/>
                      <w:lang w:bidi="fa-IR"/>
                    </w:rPr>
                    <w:t>A Systematic Review</w:t>
                  </w:r>
                </w:p>
                <w:p w14:paraId="0D077011" w14:textId="1E21C38F" w:rsidR="00B20963" w:rsidRPr="00EE2153" w:rsidRDefault="00B20963" w:rsidP="00C52CC8">
                  <w:pPr>
                    <w:rPr>
                      <w:color w:val="7F7F7F"/>
                      <w:sz w:val="16"/>
                      <w:szCs w:val="16"/>
                      <w:lang w:bidi="fa-IR"/>
                    </w:rPr>
                  </w:pPr>
                </w:p>
              </w:txbxContent>
            </v:textbox>
          </v:shape>
        </w:pict>
      </w:r>
      <w:r>
        <w:rPr>
          <w:rFonts w:cs="B Nazanin"/>
          <w:b/>
          <w:bCs/>
          <w:noProof/>
          <w:color w:val="990000"/>
          <w:sz w:val="34"/>
          <w:szCs w:val="34"/>
          <w:rtl/>
        </w:rPr>
        <w:pict w14:anchorId="54752D12">
          <v:shape id="_x0000_s1033" type="#_x0000_t202" style="position:absolute;left:0;text-align:left;margin-left:107.6pt;margin-top:11.55pt;width:365.85pt;height:219.45pt;z-index:251872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style="mso-next-textbox:#_x0000_s1033">
              <w:txbxContent>
                <w:p w14:paraId="494AF80B" w14:textId="77777777" w:rsidR="00623C67" w:rsidRDefault="00623C67" w:rsidP="00623C67">
                  <w:pPr>
                    <w:jc w:val="both"/>
                    <w:rPr>
                      <w:sz w:val="20"/>
                      <w:szCs w:val="20"/>
                      <w:lang w:bidi="fa-IR"/>
                    </w:rPr>
                  </w:pPr>
                  <w:r w:rsidRPr="00F605C6">
                    <w:rPr>
                      <w:sz w:val="20"/>
                      <w:szCs w:val="20"/>
                    </w:rPr>
                    <w:t>Cesarean delivery is a commonly performed surgical procedure in women worldwide. However, the optimal technique for uterine suturing following cesarean delivery remains a topic of debate. This systematic review aims to evaluate the different uterine suturing techniques and their advantages and disadvantages. The review analyzed nine studies investigating the efficacy and outcomes of different suturing techniques. The review found nine different uterine suturing techniques, including Single-Layer Closure, Double-Layer Closure, Two-Layer Closure with an Interlocking Layer, Inverted-U Closure, Uterosacral Ligament Suspension, Single-Layer Closure with Inverting Lembert or Cushing Stitch, Two-Layer Closure with Separate Suture Materials, Locking Stitch Technique, Continuous Barbed Suture. Each technique has its advantages and disadvantages in terms of ease of use, hemostasis, prevention of scar dehiscence, and postoperative complications. The review also highlights the need for further research and development of new suturing techniques to improve the outcomes of cesarean delivery. In other words, we believe there is a need for innovative approaches and advancements in suturing techniques to enhance the safety and efficacy of cesarean delivery.</w:t>
                  </w:r>
                </w:p>
                <w:p w14:paraId="5C1AA2A0" w14:textId="77777777" w:rsidR="00623C67" w:rsidRPr="00C42848" w:rsidRDefault="00623C67" w:rsidP="00623C67">
                  <w:pPr>
                    <w:jc w:val="both"/>
                    <w:rPr>
                      <w:sz w:val="20"/>
                      <w:szCs w:val="20"/>
                      <w:lang w:bidi="fa-IR"/>
                    </w:rPr>
                  </w:pPr>
                </w:p>
                <w:p w14:paraId="002560DA" w14:textId="6268380C" w:rsidR="00B20963" w:rsidRDefault="00623C67" w:rsidP="00623C67">
                  <w:pPr>
                    <w:shd w:val="clear" w:color="auto" w:fill="D6E3BC"/>
                    <w:jc w:val="both"/>
                    <w:rPr>
                      <w:rFonts w:cs="B Nazanin"/>
                      <w:b/>
                      <w:bCs/>
                      <w:sz w:val="20"/>
                      <w:szCs w:val="20"/>
                      <w:rtl/>
                      <w:lang w:bidi="fa-IR"/>
                    </w:rPr>
                  </w:pPr>
                  <w:r w:rsidRPr="00232411">
                    <w:rPr>
                      <w:b/>
                      <w:color w:val="990000"/>
                      <w:sz w:val="20"/>
                      <w:szCs w:val="20"/>
                    </w:rPr>
                    <w:t>Keywords:</w:t>
                  </w:r>
                  <w:r w:rsidRPr="00232411">
                    <w:rPr>
                      <w:sz w:val="20"/>
                      <w:szCs w:val="20"/>
                    </w:rPr>
                    <w:t xml:space="preserve"> </w:t>
                  </w:r>
                  <w:r w:rsidRPr="007A24FB">
                    <w:rPr>
                      <w:sz w:val="20"/>
                      <w:szCs w:val="20"/>
                      <w:lang w:bidi="fa-IR"/>
                    </w:rPr>
                    <w:t>Cesarean Delivery; Suture; Suturing Technique; Systematic Review.</w:t>
                  </w:r>
                </w:p>
              </w:txbxContent>
            </v:textbox>
          </v:shape>
        </w:pict>
      </w:r>
      <w:r>
        <w:rPr>
          <w:rFonts w:cs="B Nazanin"/>
          <w:b/>
          <w:bCs/>
          <w:noProof/>
          <w:color w:val="990000"/>
          <w:sz w:val="34"/>
          <w:szCs w:val="34"/>
          <w:rtl/>
        </w:rPr>
        <w:pict w14:anchorId="2E4EE010">
          <v:line id="Straight Connector 46" o:spid="_x0000_s1040" style="position:absolute;left:0;text-align:left;z-index:251879424;visibility:visible" from="96.5pt,5.2pt" to="475.8pt,5.7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yrisIAAADbAAAADwAAAGRycy9kb3ducmV2LnhtbESP0YrCMBRE34X9h3AF3zRVRN1qlFVY&#10;EKSsq37Atbk2xeamNFmtf2+EBR+HmTnDLFatrcSNGl86VjAcJCCIc6dLLhScjt/9GQgfkDVWjknB&#10;gzyslh+dBaba3fmXbodQiAhhn6ICE0KdSulzQxb9wNXE0bu4xmKIsimkbvAe4baSoySZSIslxwWD&#10;NW0M5dfDn1Uwy3hsRsd9nrnzdPezrj/dOcmU6nXbrzmIQG14h//bW61gPIH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yrisIAAADbAAAADwAAAAAAAAAAAAAA&#10;AAChAgAAZHJzL2Rvd25yZXYueG1sUEsFBgAAAAAEAAQA+QAAAJADAAAAAA==&#10;" strokecolor="windowText" strokeweight=".5pt"/>
        </w:pict>
      </w:r>
      <w:r>
        <w:rPr>
          <w:rFonts w:cs="B Nazanin"/>
          <w:b/>
          <w:bCs/>
          <w:noProof/>
          <w:color w:val="990000"/>
          <w:sz w:val="34"/>
          <w:szCs w:val="34"/>
          <w:rtl/>
        </w:rPr>
        <w:pict w14:anchorId="22F6808F">
          <v:line id="Straight Connector 45" o:spid="_x0000_s1039" style="position:absolute;left:0;text-align:left;z-index:251878400;visibility:visible" from="-29.95pt,4.6pt" to="67.6pt,4.6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dbN8MAAADbAAAADwAAAGRycy9kb3ducmV2LnhtbESPwW7CMBBE70j8g7WVuIFDoVUVMAiB&#10;QFyhufS2xEsSGq9T20Dg63ElJI6jmXmjmc5bU4sLOV9ZVjAcJCCIc6srLhRk3+v+FwgfkDXWlknB&#10;jTzMZ93OFFNtr7yjyz4UIkLYp6igDKFJpfR5SQb9wDbE0TtaZzBE6QqpHV4j3NTyPUk+pcGK40KJ&#10;DS1Lyn/3Z6OAfk6+PYa/0yi7b26r4fJQ3DOnVO+tXUxABGrDK/xsb7WC8Qf8f4k/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XWzfDAAAA2wAAAA8AAAAAAAAAAAAA&#10;AAAAoQIAAGRycy9kb3ducmV2LnhtbFBLBQYAAAAABAAEAPkAAACRAwAAAAA=&#10;" strokecolor="windowText" strokeweight=".5pt">
            <v:stroke opacity="35466f"/>
            <v:shadow on="t" type="perspective" color="black" opacity="26214f" offset="0,0" matrix="66847f,,,66847f"/>
          </v:line>
        </w:pict>
      </w:r>
      <w:r>
        <w:rPr>
          <w:rFonts w:cs="B Nazanin"/>
          <w:b/>
          <w:bCs/>
          <w:noProof/>
          <w:color w:val="990000"/>
          <w:sz w:val="34"/>
          <w:szCs w:val="34"/>
          <w:rtl/>
        </w:rPr>
        <w:pict w14:anchorId="65AEB102">
          <v:shape id="_x0000_s1035" type="#_x0000_t202" style="position:absolute;left:0;text-align:left;margin-left:-35.45pt;margin-top:9.7pt;width:59.55pt;height:18.3pt;z-index:251874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style="mso-next-textbox:#_x0000_s1035">
              <w:txbxContent>
                <w:p w14:paraId="350146D7" w14:textId="77777777" w:rsidR="00B20963" w:rsidRPr="00AB773F" w:rsidRDefault="00B20963" w:rsidP="007309C6">
                  <w:pPr>
                    <w:rPr>
                      <w:b/>
                      <w:bCs/>
                      <w:i/>
                      <w:iCs/>
                      <w:sz w:val="8"/>
                      <w:szCs w:val="8"/>
                    </w:rPr>
                  </w:pPr>
                  <w:r w:rsidRPr="00AB773F">
                    <w:rPr>
                      <w:b/>
                      <w:bCs/>
                      <w:i/>
                      <w:iCs/>
                      <w:sz w:val="16"/>
                      <w:szCs w:val="16"/>
                    </w:rPr>
                    <w:t>Article Type</w:t>
                  </w:r>
                </w:p>
              </w:txbxContent>
            </v:textbox>
          </v:shape>
        </w:pict>
      </w:r>
    </w:p>
    <w:p w14:paraId="289824CC" w14:textId="7CCE42F4" w:rsidR="00B20963" w:rsidRPr="00A568CE" w:rsidRDefault="00B20963" w:rsidP="002E3174">
      <w:pPr>
        <w:tabs>
          <w:tab w:val="center" w:pos="4535"/>
          <w:tab w:val="right" w:pos="9070"/>
        </w:tabs>
        <w:jc w:val="both"/>
        <w:rPr>
          <w:rFonts w:cs="B Nazanin"/>
          <w:b/>
          <w:bCs/>
          <w:color w:val="990000"/>
          <w:sz w:val="34"/>
          <w:szCs w:val="34"/>
          <w:rtl/>
        </w:rPr>
      </w:pPr>
    </w:p>
    <w:p w14:paraId="6FC86E6A" w14:textId="54AD5C89" w:rsidR="00B20963" w:rsidRPr="00A568CE" w:rsidRDefault="006F3BCF" w:rsidP="002E3174">
      <w:pPr>
        <w:tabs>
          <w:tab w:val="center" w:pos="4535"/>
          <w:tab w:val="right" w:pos="9070"/>
        </w:tabs>
        <w:jc w:val="both"/>
        <w:rPr>
          <w:rFonts w:cs="B Nazanin"/>
          <w:b/>
          <w:bCs/>
          <w:color w:val="990000"/>
          <w:sz w:val="34"/>
          <w:szCs w:val="34"/>
          <w:rtl/>
        </w:rPr>
      </w:pPr>
      <w:r>
        <w:rPr>
          <w:rFonts w:cs="B Nazanin"/>
          <w:b/>
          <w:bCs/>
          <w:noProof/>
          <w:color w:val="990000"/>
          <w:sz w:val="34"/>
          <w:szCs w:val="34"/>
          <w:lang w:bidi="fa-IR"/>
        </w:rPr>
        <mc:AlternateContent>
          <mc:Choice Requires="wps">
            <w:drawing>
              <wp:anchor distT="0" distB="0" distL="114300" distR="114300" simplePos="0" relativeHeight="251899904" behindDoc="0" locked="0" layoutInCell="1" allowOverlap="1" wp14:anchorId="768CB4CA" wp14:editId="22B335A1">
                <wp:simplePos x="0" y="0"/>
                <wp:positionH relativeFrom="column">
                  <wp:posOffset>-471047</wp:posOffset>
                </wp:positionH>
                <wp:positionV relativeFrom="paragraph">
                  <wp:posOffset>77695</wp:posOffset>
                </wp:positionV>
                <wp:extent cx="1648258" cy="1469923"/>
                <wp:effectExtent l="0" t="0" r="0" b="0"/>
                <wp:wrapNone/>
                <wp:docPr id="1850425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258" cy="1469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9335" w14:textId="77777777" w:rsidR="006F3BCF" w:rsidRPr="00E23A10" w:rsidRDefault="006F3BCF" w:rsidP="006F3BCF">
                            <w:pPr>
                              <w:rPr>
                                <w:b/>
                                <w:bCs/>
                                <w:i/>
                                <w:iCs/>
                                <w:sz w:val="16"/>
                                <w:szCs w:val="16"/>
                              </w:rPr>
                            </w:pPr>
                            <w:r>
                              <w:rPr>
                                <w:b/>
                                <w:bCs/>
                                <w:i/>
                                <w:iCs/>
                                <w:sz w:val="16"/>
                                <w:szCs w:val="16"/>
                              </w:rPr>
                              <w:t>Authors</w:t>
                            </w:r>
                          </w:p>
                          <w:p w14:paraId="1AD55445" w14:textId="6E3FF66F" w:rsidR="00623C67" w:rsidRDefault="00623C67" w:rsidP="003C570D">
                            <w:pPr>
                              <w:rPr>
                                <w:sz w:val="10"/>
                                <w:szCs w:val="10"/>
                                <w:vertAlign w:val="superscript"/>
                              </w:rPr>
                            </w:pPr>
                            <w:r w:rsidRPr="00F605C6">
                              <w:rPr>
                                <w:color w:val="7F7F7F"/>
                                <w:sz w:val="16"/>
                                <w:szCs w:val="16"/>
                              </w:rPr>
                              <w:t xml:space="preserve">Nayereh </w:t>
                            </w:r>
                            <w:r w:rsidR="003C570D" w:rsidRPr="003C570D">
                              <w:rPr>
                                <w:color w:val="7F7F7F"/>
                                <w:sz w:val="16"/>
                                <w:szCs w:val="16"/>
                              </w:rPr>
                              <w:t>Seyedy Moghadam</w:t>
                            </w:r>
                            <w:r w:rsidRPr="00F605C6">
                              <w:rPr>
                                <w:color w:val="7F7F7F"/>
                                <w:sz w:val="16"/>
                                <w:szCs w:val="16"/>
                                <w:vertAlign w:val="superscript"/>
                              </w:rPr>
                              <w:t>1</w:t>
                            </w:r>
                            <w:r w:rsidRPr="00F605C6">
                              <w:rPr>
                                <w:color w:val="7F7F7F"/>
                                <w:sz w:val="16"/>
                                <w:szCs w:val="16"/>
                              </w:rPr>
                              <w:t>, Mohammad Reza Nateghi</w:t>
                            </w:r>
                            <w:r w:rsidRPr="00F605C6">
                              <w:rPr>
                                <w:color w:val="7F7F7F"/>
                                <w:sz w:val="16"/>
                                <w:szCs w:val="16"/>
                                <w:vertAlign w:val="superscript"/>
                              </w:rPr>
                              <w:t>1,2</w:t>
                            </w:r>
                            <w:r w:rsidRPr="00F605C6">
                              <w:rPr>
                                <w:color w:val="7F7F7F"/>
                                <w:sz w:val="16"/>
                                <w:szCs w:val="16"/>
                              </w:rPr>
                              <w:t>*</w:t>
                            </w:r>
                            <w:r w:rsidRPr="000649F9">
                              <w:rPr>
                                <w:noProof/>
                                <w:lang w:bidi="fa-IR"/>
                              </w:rPr>
                              <w:drawing>
                                <wp:inline distT="0" distB="0" distL="0" distR="0" wp14:anchorId="48EBD849" wp14:editId="6B9CC5BA">
                                  <wp:extent cx="152400" cy="152400"/>
                                  <wp:effectExtent l="0" t="0" r="0" b="0"/>
                                  <wp:docPr id="395210031" name="Picture 1" descr="orcid-hero-592x25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hero-592x2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05C6">
                              <w:rPr>
                                <w:color w:val="7F7F7F"/>
                                <w:sz w:val="16"/>
                                <w:szCs w:val="16"/>
                              </w:rPr>
                              <w:t>, Bahareh Abbasi</w:t>
                            </w:r>
                            <w:r w:rsidRPr="00F605C6">
                              <w:rPr>
                                <w:color w:val="7F7F7F"/>
                                <w:sz w:val="16"/>
                                <w:szCs w:val="16"/>
                                <w:vertAlign w:val="superscript"/>
                              </w:rPr>
                              <w:t>1</w:t>
                            </w:r>
                            <w:r w:rsidRPr="00F605C6">
                              <w:rPr>
                                <w:color w:val="7F7F7F"/>
                                <w:sz w:val="16"/>
                                <w:szCs w:val="16"/>
                              </w:rPr>
                              <w:t>, Elham Karimi-Mansourabad</w:t>
                            </w:r>
                            <w:r w:rsidRPr="00F605C6">
                              <w:rPr>
                                <w:color w:val="7F7F7F"/>
                                <w:sz w:val="16"/>
                                <w:szCs w:val="16"/>
                                <w:vertAlign w:val="superscript"/>
                              </w:rPr>
                              <w:t>1</w:t>
                            </w:r>
                          </w:p>
                          <w:p w14:paraId="050E9630" w14:textId="77777777" w:rsidR="00623C67" w:rsidRPr="00156B77" w:rsidRDefault="00623C67" w:rsidP="00623C67">
                            <w:pPr>
                              <w:rPr>
                                <w:sz w:val="10"/>
                                <w:szCs w:val="10"/>
                                <w:vertAlign w:val="superscript"/>
                              </w:rPr>
                            </w:pPr>
                          </w:p>
                          <w:p w14:paraId="1BA46EFB" w14:textId="77777777" w:rsidR="00623C67" w:rsidRDefault="00623C67" w:rsidP="00623C67">
                            <w:pPr>
                              <w:jc w:val="both"/>
                              <w:rPr>
                                <w:color w:val="990000"/>
                                <w:sz w:val="14"/>
                                <w:szCs w:val="14"/>
                              </w:rPr>
                            </w:pPr>
                            <w:r>
                              <w:rPr>
                                <w:color w:val="990000"/>
                                <w:sz w:val="14"/>
                                <w:szCs w:val="14"/>
                              </w:rPr>
                              <w:t>1</w:t>
                            </w:r>
                            <w:r w:rsidRPr="00872DEB">
                              <w:rPr>
                                <w:color w:val="990000"/>
                                <w:sz w:val="14"/>
                                <w:szCs w:val="14"/>
                              </w:rPr>
                              <w:t xml:space="preserve">- </w:t>
                            </w:r>
                            <w:r w:rsidRPr="00F605C6">
                              <w:rPr>
                                <w:color w:val="990000"/>
                                <w:sz w:val="14"/>
                                <w:szCs w:val="14"/>
                              </w:rPr>
                              <w:t>Sarem Gynecology, Obstetrics and Infertility Research Center, Sarem Women's Hospital, Iran University of Medical Sciences (IUMS), Tehran, Iran.</w:t>
                            </w:r>
                          </w:p>
                          <w:p w14:paraId="0E4247DD" w14:textId="77777777" w:rsidR="00623C67" w:rsidRPr="00872DEB" w:rsidRDefault="00623C67" w:rsidP="00623C67">
                            <w:pPr>
                              <w:jc w:val="both"/>
                              <w:rPr>
                                <w:color w:val="990000"/>
                                <w:sz w:val="14"/>
                                <w:szCs w:val="14"/>
                              </w:rPr>
                            </w:pPr>
                            <w:r>
                              <w:rPr>
                                <w:color w:val="990000"/>
                                <w:sz w:val="14"/>
                                <w:szCs w:val="14"/>
                              </w:rPr>
                              <w:t>2-</w:t>
                            </w:r>
                            <w:r w:rsidRPr="00AC08F3">
                              <w:t xml:space="preserve"> </w:t>
                            </w:r>
                            <w:r w:rsidRPr="00F605C6">
                              <w:rPr>
                                <w:color w:val="990000"/>
                                <w:sz w:val="14"/>
                                <w:szCs w:val="14"/>
                              </w:rPr>
                              <w:t>Sarem Cell Research Center (SCRC), Sarem Women’s Hospital, Tehran, Iran.</w:t>
                            </w:r>
                          </w:p>
                          <w:p w14:paraId="1FCB9100" w14:textId="77777777" w:rsidR="00623C67" w:rsidRDefault="00623C67" w:rsidP="00623C67">
                            <w:pPr>
                              <w:rPr>
                                <w:color w:val="990000"/>
                                <w:sz w:val="14"/>
                                <w:szCs w:val="14"/>
                              </w:rPr>
                            </w:pPr>
                          </w:p>
                          <w:p w14:paraId="6026362C" w14:textId="77777777" w:rsidR="006F3BCF" w:rsidRDefault="006F3BCF" w:rsidP="00623C67">
                            <w:pPr>
                              <w:rPr>
                                <w:color w:val="99000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CB4CA" id="Text Box 2" o:spid="_x0000_s1026" type="#_x0000_t202" style="position:absolute;left:0;text-align:left;margin-left:-37.1pt;margin-top:6.1pt;width:129.8pt;height:115.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85vgIAAM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" filled="f" stroked="f">
                <v:textbox>
                  <w:txbxContent>
                    <w:p w14:paraId="6A719335" w14:textId="77777777" w:rsidR="006F3BCF" w:rsidRPr="00E23A10" w:rsidRDefault="006F3BCF" w:rsidP="006F3BCF">
                      <w:pPr>
                        <w:rPr>
                          <w:b/>
                          <w:bCs/>
                          <w:i/>
                          <w:iCs/>
                          <w:sz w:val="16"/>
                          <w:szCs w:val="16"/>
                        </w:rPr>
                      </w:pPr>
                      <w:r>
                        <w:rPr>
                          <w:b/>
                          <w:bCs/>
                          <w:i/>
                          <w:iCs/>
                          <w:sz w:val="16"/>
                          <w:szCs w:val="16"/>
                        </w:rPr>
                        <w:t>Authors</w:t>
                      </w:r>
                    </w:p>
                    <w:p w14:paraId="1AD55445" w14:textId="6E3FF66F" w:rsidR="00623C67" w:rsidRDefault="00623C67" w:rsidP="003C570D">
                      <w:pPr>
                        <w:rPr>
                          <w:sz w:val="10"/>
                          <w:szCs w:val="10"/>
                          <w:vertAlign w:val="superscript"/>
                        </w:rPr>
                      </w:pPr>
                      <w:r w:rsidRPr="00F605C6">
                        <w:rPr>
                          <w:color w:val="7F7F7F"/>
                          <w:sz w:val="16"/>
                          <w:szCs w:val="16"/>
                        </w:rPr>
                        <w:t xml:space="preserve">Nayereh </w:t>
                      </w:r>
                      <w:r w:rsidR="003C570D" w:rsidRPr="003C570D">
                        <w:rPr>
                          <w:color w:val="7F7F7F"/>
                          <w:sz w:val="16"/>
                          <w:szCs w:val="16"/>
                        </w:rPr>
                        <w:t>Seyedy Moghadam</w:t>
                      </w:r>
                      <w:r w:rsidRPr="00F605C6">
                        <w:rPr>
                          <w:color w:val="7F7F7F"/>
                          <w:sz w:val="16"/>
                          <w:szCs w:val="16"/>
                          <w:vertAlign w:val="superscript"/>
                        </w:rPr>
                        <w:t>1</w:t>
                      </w:r>
                      <w:r w:rsidRPr="00F605C6">
                        <w:rPr>
                          <w:color w:val="7F7F7F"/>
                          <w:sz w:val="16"/>
                          <w:szCs w:val="16"/>
                        </w:rPr>
                        <w:t>, Mohammad Reza Nateghi</w:t>
                      </w:r>
                      <w:r w:rsidRPr="00F605C6">
                        <w:rPr>
                          <w:color w:val="7F7F7F"/>
                          <w:sz w:val="16"/>
                          <w:szCs w:val="16"/>
                          <w:vertAlign w:val="superscript"/>
                        </w:rPr>
                        <w:t>1,2</w:t>
                      </w:r>
                      <w:r w:rsidRPr="00F605C6">
                        <w:rPr>
                          <w:color w:val="7F7F7F"/>
                          <w:sz w:val="16"/>
                          <w:szCs w:val="16"/>
                        </w:rPr>
                        <w:t>*</w:t>
                      </w:r>
                      <w:r w:rsidRPr="000649F9">
                        <w:rPr>
                          <w:noProof/>
                          <w:lang w:bidi="fa-IR"/>
                        </w:rPr>
                        <w:drawing>
                          <wp:inline distT="0" distB="0" distL="0" distR="0" wp14:anchorId="48EBD849" wp14:editId="6B9CC5BA">
                            <wp:extent cx="152400" cy="152400"/>
                            <wp:effectExtent l="0" t="0" r="0" b="0"/>
                            <wp:docPr id="395210031" name="Picture 1" descr="orcid-hero-592x25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hero-592x2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05C6">
                        <w:rPr>
                          <w:color w:val="7F7F7F"/>
                          <w:sz w:val="16"/>
                          <w:szCs w:val="16"/>
                        </w:rPr>
                        <w:t>, Bahareh Abbasi</w:t>
                      </w:r>
                      <w:r w:rsidRPr="00F605C6">
                        <w:rPr>
                          <w:color w:val="7F7F7F"/>
                          <w:sz w:val="16"/>
                          <w:szCs w:val="16"/>
                          <w:vertAlign w:val="superscript"/>
                        </w:rPr>
                        <w:t>1</w:t>
                      </w:r>
                      <w:r w:rsidRPr="00F605C6">
                        <w:rPr>
                          <w:color w:val="7F7F7F"/>
                          <w:sz w:val="16"/>
                          <w:szCs w:val="16"/>
                        </w:rPr>
                        <w:t>, Elham Karimi-Mansourabad</w:t>
                      </w:r>
                      <w:r w:rsidRPr="00F605C6">
                        <w:rPr>
                          <w:color w:val="7F7F7F"/>
                          <w:sz w:val="16"/>
                          <w:szCs w:val="16"/>
                          <w:vertAlign w:val="superscript"/>
                        </w:rPr>
                        <w:t>1</w:t>
                      </w:r>
                    </w:p>
                    <w:p w14:paraId="050E9630" w14:textId="77777777" w:rsidR="00623C67" w:rsidRPr="00156B77" w:rsidRDefault="00623C67" w:rsidP="00623C67">
                      <w:pPr>
                        <w:rPr>
                          <w:sz w:val="10"/>
                          <w:szCs w:val="10"/>
                          <w:vertAlign w:val="superscript"/>
                        </w:rPr>
                      </w:pPr>
                    </w:p>
                    <w:p w14:paraId="1BA46EFB" w14:textId="77777777" w:rsidR="00623C67" w:rsidRDefault="00623C67" w:rsidP="00623C67">
                      <w:pPr>
                        <w:jc w:val="both"/>
                        <w:rPr>
                          <w:color w:val="990000"/>
                          <w:sz w:val="14"/>
                          <w:szCs w:val="14"/>
                        </w:rPr>
                      </w:pPr>
                      <w:r>
                        <w:rPr>
                          <w:color w:val="990000"/>
                          <w:sz w:val="14"/>
                          <w:szCs w:val="14"/>
                        </w:rPr>
                        <w:t>1</w:t>
                      </w:r>
                      <w:r w:rsidRPr="00872DEB">
                        <w:rPr>
                          <w:color w:val="990000"/>
                          <w:sz w:val="14"/>
                          <w:szCs w:val="14"/>
                        </w:rPr>
                        <w:t xml:space="preserve">- </w:t>
                      </w:r>
                      <w:r w:rsidRPr="00F605C6">
                        <w:rPr>
                          <w:color w:val="990000"/>
                          <w:sz w:val="14"/>
                          <w:szCs w:val="14"/>
                        </w:rPr>
                        <w:t>Sarem Gynecology, Obstetrics and Infertility Research Center, Sarem Women's Hospital, Iran University of Medical Sciences (IUMS), Tehran, Iran.</w:t>
                      </w:r>
                    </w:p>
                    <w:p w14:paraId="0E4247DD" w14:textId="77777777" w:rsidR="00623C67" w:rsidRPr="00872DEB" w:rsidRDefault="00623C67" w:rsidP="00623C67">
                      <w:pPr>
                        <w:jc w:val="both"/>
                        <w:rPr>
                          <w:color w:val="990000"/>
                          <w:sz w:val="14"/>
                          <w:szCs w:val="14"/>
                        </w:rPr>
                      </w:pPr>
                      <w:r>
                        <w:rPr>
                          <w:color w:val="990000"/>
                          <w:sz w:val="14"/>
                          <w:szCs w:val="14"/>
                        </w:rPr>
                        <w:t>2-</w:t>
                      </w:r>
                      <w:r w:rsidRPr="00AC08F3">
                        <w:t xml:space="preserve"> </w:t>
                      </w:r>
                      <w:r w:rsidRPr="00F605C6">
                        <w:rPr>
                          <w:color w:val="990000"/>
                          <w:sz w:val="14"/>
                          <w:szCs w:val="14"/>
                        </w:rPr>
                        <w:t>Sarem Cell Research Center (SCRC), Sarem Women’s Hospital, Tehran, Iran.</w:t>
                      </w:r>
                    </w:p>
                    <w:p w14:paraId="1FCB9100" w14:textId="77777777" w:rsidR="00623C67" w:rsidRDefault="00623C67" w:rsidP="00623C67">
                      <w:pPr>
                        <w:rPr>
                          <w:color w:val="990000"/>
                          <w:sz w:val="14"/>
                          <w:szCs w:val="14"/>
                        </w:rPr>
                      </w:pPr>
                    </w:p>
                    <w:p w14:paraId="6026362C" w14:textId="77777777" w:rsidR="006F3BCF" w:rsidRDefault="006F3BCF" w:rsidP="00623C67">
                      <w:pPr>
                        <w:rPr>
                          <w:color w:val="990000"/>
                          <w:sz w:val="14"/>
                          <w:szCs w:val="14"/>
                        </w:rPr>
                      </w:pPr>
                    </w:p>
                  </w:txbxContent>
                </v:textbox>
              </v:shape>
            </w:pict>
          </mc:Fallback>
        </mc:AlternateContent>
      </w:r>
      <w:r w:rsidR="0074205C">
        <w:rPr>
          <w:rFonts w:cs="B Nazanin"/>
          <w:b/>
          <w:bCs/>
          <w:noProof/>
          <w:color w:val="990000"/>
          <w:sz w:val="34"/>
          <w:szCs w:val="34"/>
          <w:rtl/>
        </w:rPr>
        <w:pict w14:anchorId="178BB4FB">
          <v:line id="Straight Connector 48" o:spid="_x0000_s1036" style="position:absolute;left:0;text-align:left;z-index:251875328;visibility:visible;mso-position-horizontal-relative:text;mso-position-vertical-relative:text" from="-31.05pt,2.2pt" to="66.5pt,2.2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0qb8AAADbAAAADwAAAGRycy9kb3ducmV2LnhtbERPTYvCMBC9C/6HMMLeNHV3EalGEWXF&#10;q9qLt7EZ22ozqUnU6q/fHASPj/c9nbemFndyvrKsYDhIQBDnVldcKMj2f/0xCB+QNdaWScGTPMxn&#10;3c4UU20fvKX7LhQihrBPUUEZQpNK6fOSDPqBbYgjd7LOYIjQFVI7fMRwU8vvJBlJgxXHhhIbWpaU&#10;X3Y3o4AOZ9+ewvX8k73Wz9VweSxemVPqq9cuJiACteEjfrs3WsFvHBu/xB8g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Bb0qb8AAADbAAAADwAAAAAAAAAAAAAAAACh&#10;AgAAZHJzL2Rvd25yZXYueG1sUEsFBgAAAAAEAAQA+QAAAI0DAAAAAA==&#10;" strokecolor="windowText" strokeweight=".5pt">
            <v:stroke opacity="35466f"/>
            <v:shadow on="t" type="perspective" color="black" opacity="26214f" offset="0,0" matrix="66847f,,,66847f"/>
          </v:line>
        </w:pict>
      </w:r>
    </w:p>
    <w:p w14:paraId="7740BD35" w14:textId="7599669F" w:rsidR="00B20963" w:rsidRPr="00A568CE" w:rsidRDefault="00B20963" w:rsidP="002E3174">
      <w:pPr>
        <w:tabs>
          <w:tab w:val="center" w:pos="4535"/>
          <w:tab w:val="right" w:pos="9070"/>
        </w:tabs>
        <w:jc w:val="both"/>
        <w:rPr>
          <w:rFonts w:cs="B Nazanin"/>
          <w:b/>
          <w:bCs/>
          <w:color w:val="990000"/>
          <w:sz w:val="34"/>
          <w:szCs w:val="34"/>
          <w:rtl/>
        </w:rPr>
      </w:pPr>
    </w:p>
    <w:p w14:paraId="09A79F41" w14:textId="07D34242" w:rsidR="00B20963" w:rsidRPr="00A568CE" w:rsidRDefault="00B20963" w:rsidP="002E3174">
      <w:pPr>
        <w:tabs>
          <w:tab w:val="center" w:pos="4535"/>
          <w:tab w:val="right" w:pos="9070"/>
        </w:tabs>
        <w:spacing w:before="360"/>
        <w:jc w:val="both"/>
        <w:rPr>
          <w:rFonts w:cs="B Nazanin"/>
          <w:b/>
          <w:bCs/>
          <w:color w:val="990000"/>
          <w:sz w:val="34"/>
          <w:szCs w:val="34"/>
          <w:rtl/>
          <w:lang w:bidi="fa-IR"/>
        </w:rPr>
      </w:pPr>
    </w:p>
    <w:p w14:paraId="7E9543F8" w14:textId="3DC017A2" w:rsidR="00B20963" w:rsidRPr="00A568CE" w:rsidRDefault="0074205C" w:rsidP="002E3174">
      <w:pPr>
        <w:tabs>
          <w:tab w:val="center" w:pos="4535"/>
          <w:tab w:val="right" w:pos="9070"/>
        </w:tabs>
        <w:jc w:val="both"/>
        <w:rPr>
          <w:rFonts w:cs="B Nazanin"/>
          <w:b/>
          <w:bCs/>
          <w:color w:val="990000"/>
          <w:sz w:val="34"/>
          <w:szCs w:val="34"/>
          <w:rtl/>
        </w:rPr>
      </w:pPr>
      <w:r>
        <w:rPr>
          <w:noProof/>
          <w:rtl/>
        </w:rPr>
        <w:pict w14:anchorId="65AAD04E">
          <v:line id="Straight Connector 7" o:spid="_x0000_s1032" style="position:absolute;left:0;text-align:left;flip:y;z-index:251871232;visibility:visible;mso-position-horizontal-relative:text;mso-position-vertical-relative:text" from="-29.95pt,24.55pt" to="71.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" strokecolor="windowText" strokeweight=".5pt">
            <v:stroke opacity="35466f"/>
            <v:shadow on="t" type="perspective" color="black" opacity="26214f" offset="0,0" matrix="66847f,,,66847f"/>
          </v:line>
        </w:pict>
      </w:r>
    </w:p>
    <w:p w14:paraId="3F5D8C9C" w14:textId="74BE25E1" w:rsidR="00B20963" w:rsidRPr="00A568CE" w:rsidRDefault="00623C67" w:rsidP="002E3174">
      <w:pPr>
        <w:tabs>
          <w:tab w:val="center" w:pos="4535"/>
          <w:tab w:val="right" w:pos="9070"/>
        </w:tabs>
        <w:jc w:val="both"/>
        <w:rPr>
          <w:rFonts w:cs="B Nazanin"/>
          <w:b/>
          <w:bCs/>
          <w:color w:val="990000"/>
          <w:sz w:val="34"/>
          <w:szCs w:val="34"/>
          <w:rtl/>
        </w:rPr>
      </w:pPr>
      <w:r>
        <w:rPr>
          <w:rFonts w:cs="B Nazanin"/>
          <w:b/>
          <w:bCs/>
          <w:noProof/>
          <w:color w:val="990000"/>
          <w:sz w:val="34"/>
          <w:szCs w:val="34"/>
          <w:rtl/>
          <w:lang w:bidi="fa-IR"/>
        </w:rPr>
        <mc:AlternateContent>
          <mc:Choice Requires="wps">
            <w:drawing>
              <wp:anchor distT="0" distB="0" distL="114300" distR="114300" simplePos="0" relativeHeight="251900928" behindDoc="0" locked="0" layoutInCell="1" allowOverlap="1" wp14:anchorId="05F7DD34" wp14:editId="450EF0C8">
                <wp:simplePos x="0" y="0"/>
                <wp:positionH relativeFrom="column">
                  <wp:posOffset>-471047</wp:posOffset>
                </wp:positionH>
                <wp:positionV relativeFrom="paragraph">
                  <wp:posOffset>190848</wp:posOffset>
                </wp:positionV>
                <wp:extent cx="1771170" cy="14158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170" cy="1415845"/>
                        </a:xfrm>
                        <a:prstGeom prst="rect">
                          <a:avLst/>
                        </a:prstGeom>
                        <a:noFill/>
                        <a:ln w="9525">
                          <a:noFill/>
                          <a:miter lim="800000"/>
                          <a:headEnd/>
                          <a:tailEnd/>
                        </a:ln>
                      </wps:spPr>
                      <wps:txbx>
                        <w:txbxContent>
                          <w:p w14:paraId="791A01BB" w14:textId="77777777" w:rsidR="00623C67" w:rsidRDefault="00623C67" w:rsidP="00623C67">
                            <w:pPr>
                              <w:jc w:val="both"/>
                              <w:rPr>
                                <w:b/>
                                <w:bCs/>
                                <w:i/>
                                <w:iCs/>
                                <w:color w:val="990000"/>
                                <w:sz w:val="16"/>
                                <w:szCs w:val="16"/>
                              </w:rPr>
                            </w:pPr>
                            <w:r>
                              <w:rPr>
                                <w:b/>
                                <w:bCs/>
                                <w:i/>
                                <w:iCs/>
                                <w:color w:val="990000"/>
                                <w:sz w:val="16"/>
                                <w:szCs w:val="16"/>
                              </w:rPr>
                              <w:t>*</w:t>
                            </w:r>
                            <w:r w:rsidRPr="00AE00DD">
                              <w:rPr>
                                <w:b/>
                                <w:bCs/>
                                <w:i/>
                                <w:iCs/>
                                <w:color w:val="990000"/>
                                <w:sz w:val="16"/>
                                <w:szCs w:val="16"/>
                              </w:rPr>
                              <w:t>Corresponding Author</w:t>
                            </w:r>
                            <w:r>
                              <w:rPr>
                                <w:b/>
                                <w:bCs/>
                                <w:i/>
                                <w:iCs/>
                                <w:color w:val="990000"/>
                                <w:sz w:val="16"/>
                                <w:szCs w:val="16"/>
                              </w:rPr>
                              <w:t>s:</w:t>
                            </w:r>
                          </w:p>
                          <w:p w14:paraId="3BB0F178" w14:textId="7AADD039" w:rsidR="00623C67" w:rsidRPr="003760B9" w:rsidRDefault="00623C67" w:rsidP="00623C67">
                            <w:pPr>
                              <w:jc w:val="both"/>
                              <w:rPr>
                                <w:sz w:val="16"/>
                                <w:szCs w:val="16"/>
                              </w:rPr>
                            </w:pPr>
                            <w:r>
                              <w:rPr>
                                <w:b/>
                                <w:bCs/>
                                <w:i/>
                                <w:iCs/>
                                <w:color w:val="990000"/>
                                <w:sz w:val="16"/>
                                <w:szCs w:val="16"/>
                              </w:rPr>
                              <w:t xml:space="preserve"> </w:t>
                            </w:r>
                            <w:r w:rsidRPr="00156B77">
                              <w:rPr>
                                <w:sz w:val="16"/>
                                <w:szCs w:val="16"/>
                              </w:rPr>
                              <w:t>Mohammad Reza Nategh</w:t>
                            </w:r>
                            <w:r>
                              <w:rPr>
                                <w:sz w:val="16"/>
                                <w:szCs w:val="16"/>
                              </w:rPr>
                              <w:t>i</w:t>
                            </w:r>
                            <w:r w:rsidRPr="003760B9">
                              <w:rPr>
                                <w:sz w:val="16"/>
                                <w:szCs w:val="16"/>
                              </w:rPr>
                              <w:t xml:space="preserve">; Sarem Fertility &amp; Infertility Research Center (SAFIR), Sarem Women's Hospital, Iran University of Medical Sciences (IUMS), Tehran, Iran. </w:t>
                            </w:r>
                          </w:p>
                          <w:p w14:paraId="0E2C5C4B" w14:textId="77777777" w:rsidR="00623C67" w:rsidRPr="00800E08" w:rsidRDefault="00623C67" w:rsidP="00623C67">
                            <w:pPr>
                              <w:jc w:val="both"/>
                              <w:rPr>
                                <w:sz w:val="16"/>
                                <w:szCs w:val="16"/>
                              </w:rPr>
                            </w:pPr>
                            <w:r w:rsidRPr="003760B9">
                              <w:rPr>
                                <w:sz w:val="16"/>
                                <w:szCs w:val="16"/>
                              </w:rPr>
                              <w:t>Address: Sarem Women Hospital, Basij Square, Phase 3, Ekbatan Town, Tehran, Iran. Postal code: 1396956111, Phone: +98 (21) 44670888, Fax: +98 (21) 44670432.</w:t>
                            </w:r>
                          </w:p>
                          <w:p w14:paraId="015B89BF" w14:textId="77777777" w:rsidR="006F3BCF" w:rsidRPr="00800E08" w:rsidRDefault="006F3BCF" w:rsidP="006F3BCF">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F7DD34" id="Text Box 3" o:spid="_x0000_s1027" type="#_x0000_t202" style="position:absolute;left:0;text-align:left;margin-left:-37.1pt;margin-top:15.05pt;width:139.45pt;height:11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" filled="f" stroked="f">
                <v:textbox>
                  <w:txbxContent>
                    <w:p w14:paraId="791A01BB" w14:textId="77777777" w:rsidR="00623C67" w:rsidRDefault="00623C67" w:rsidP="00623C67">
                      <w:pPr>
                        <w:jc w:val="both"/>
                        <w:rPr>
                          <w:b/>
                          <w:bCs/>
                          <w:i/>
                          <w:iCs/>
                          <w:color w:val="990000"/>
                          <w:sz w:val="16"/>
                          <w:szCs w:val="16"/>
                        </w:rPr>
                      </w:pPr>
                      <w:r>
                        <w:rPr>
                          <w:b/>
                          <w:bCs/>
                          <w:i/>
                          <w:iCs/>
                          <w:color w:val="990000"/>
                          <w:sz w:val="16"/>
                          <w:szCs w:val="16"/>
                        </w:rPr>
                        <w:t>*</w:t>
                      </w:r>
                      <w:r w:rsidRPr="00AE00DD">
                        <w:rPr>
                          <w:b/>
                          <w:bCs/>
                          <w:i/>
                          <w:iCs/>
                          <w:color w:val="990000"/>
                          <w:sz w:val="16"/>
                          <w:szCs w:val="16"/>
                        </w:rPr>
                        <w:t>Corresponding Author</w:t>
                      </w:r>
                      <w:r>
                        <w:rPr>
                          <w:b/>
                          <w:bCs/>
                          <w:i/>
                          <w:iCs/>
                          <w:color w:val="990000"/>
                          <w:sz w:val="16"/>
                          <w:szCs w:val="16"/>
                        </w:rPr>
                        <w:t>s:</w:t>
                      </w:r>
                    </w:p>
                    <w:p w14:paraId="3BB0F178" w14:textId="7AADD039" w:rsidR="00623C67" w:rsidRPr="003760B9" w:rsidRDefault="00623C67" w:rsidP="00623C67">
                      <w:pPr>
                        <w:jc w:val="both"/>
                        <w:rPr>
                          <w:sz w:val="16"/>
                          <w:szCs w:val="16"/>
                        </w:rPr>
                      </w:pPr>
                      <w:r>
                        <w:rPr>
                          <w:b/>
                          <w:bCs/>
                          <w:i/>
                          <w:iCs/>
                          <w:color w:val="990000"/>
                          <w:sz w:val="16"/>
                          <w:szCs w:val="16"/>
                        </w:rPr>
                        <w:t xml:space="preserve"> </w:t>
                      </w:r>
                      <w:r w:rsidRPr="00156B77">
                        <w:rPr>
                          <w:sz w:val="16"/>
                          <w:szCs w:val="16"/>
                        </w:rPr>
                        <w:t xml:space="preserve">Mohammad Reza </w:t>
                      </w:r>
                      <w:proofErr w:type="spellStart"/>
                      <w:r w:rsidRPr="00156B77">
                        <w:rPr>
                          <w:sz w:val="16"/>
                          <w:szCs w:val="16"/>
                        </w:rPr>
                        <w:t>Nategh</w:t>
                      </w:r>
                      <w:r>
                        <w:rPr>
                          <w:sz w:val="16"/>
                          <w:szCs w:val="16"/>
                        </w:rPr>
                        <w:t>i</w:t>
                      </w:r>
                      <w:proofErr w:type="spellEnd"/>
                      <w:r w:rsidRPr="003760B9">
                        <w:rPr>
                          <w:sz w:val="16"/>
                          <w:szCs w:val="16"/>
                        </w:rPr>
                        <w:t xml:space="preserve">; Sarem Fertility &amp; Infertility Research Center (SAFIR), Sarem Women's Hospital, Iran University of Medical Sciences (IUMS), Tehran, Iran. </w:t>
                      </w:r>
                    </w:p>
                    <w:p w14:paraId="0E2C5C4B" w14:textId="77777777" w:rsidR="00623C67" w:rsidRPr="00800E08" w:rsidRDefault="00623C67" w:rsidP="00623C67">
                      <w:pPr>
                        <w:jc w:val="both"/>
                        <w:rPr>
                          <w:sz w:val="16"/>
                          <w:szCs w:val="16"/>
                        </w:rPr>
                      </w:pPr>
                      <w:r w:rsidRPr="003760B9">
                        <w:rPr>
                          <w:sz w:val="16"/>
                          <w:szCs w:val="16"/>
                        </w:rPr>
                        <w:t xml:space="preserve">Address: Sarem Women Hospital, </w:t>
                      </w:r>
                      <w:proofErr w:type="spellStart"/>
                      <w:r w:rsidRPr="003760B9">
                        <w:rPr>
                          <w:sz w:val="16"/>
                          <w:szCs w:val="16"/>
                        </w:rPr>
                        <w:t>Basij</w:t>
                      </w:r>
                      <w:proofErr w:type="spellEnd"/>
                      <w:r w:rsidRPr="003760B9">
                        <w:rPr>
                          <w:sz w:val="16"/>
                          <w:szCs w:val="16"/>
                        </w:rPr>
                        <w:t xml:space="preserve"> Square, Phase 3, </w:t>
                      </w:r>
                      <w:proofErr w:type="spellStart"/>
                      <w:r w:rsidRPr="003760B9">
                        <w:rPr>
                          <w:sz w:val="16"/>
                          <w:szCs w:val="16"/>
                        </w:rPr>
                        <w:t>Ekbatan</w:t>
                      </w:r>
                      <w:proofErr w:type="spellEnd"/>
                      <w:r w:rsidRPr="003760B9">
                        <w:rPr>
                          <w:sz w:val="16"/>
                          <w:szCs w:val="16"/>
                        </w:rPr>
                        <w:t xml:space="preserve"> Town, Tehran, Iran. Postal code: 1396956111, Phone: +98 (21) 44670888, Fax: +98 (21) 44670432.</w:t>
                      </w:r>
                    </w:p>
                    <w:p w14:paraId="015B89BF" w14:textId="77777777" w:rsidR="006F3BCF" w:rsidRPr="00800E08" w:rsidRDefault="006F3BCF" w:rsidP="006F3BCF">
                      <w:pPr>
                        <w:jc w:val="both"/>
                        <w:rPr>
                          <w:sz w:val="16"/>
                          <w:szCs w:val="16"/>
                        </w:rPr>
                      </w:pPr>
                    </w:p>
                  </w:txbxContent>
                </v:textbox>
              </v:shape>
            </w:pict>
          </mc:Fallback>
        </mc:AlternateContent>
      </w:r>
    </w:p>
    <w:p w14:paraId="02E81EE8" w14:textId="0DE1B4FA" w:rsidR="00B20963" w:rsidRPr="00A568CE" w:rsidRDefault="00B20963" w:rsidP="002E3174">
      <w:pPr>
        <w:tabs>
          <w:tab w:val="center" w:pos="4535"/>
          <w:tab w:val="right" w:pos="9070"/>
        </w:tabs>
        <w:bidi/>
        <w:jc w:val="both"/>
        <w:rPr>
          <w:rFonts w:cs="B Nazanin"/>
          <w:b/>
          <w:bCs/>
          <w:color w:val="990000"/>
          <w:sz w:val="34"/>
          <w:szCs w:val="34"/>
          <w:rtl/>
          <w:lang w:bidi="fa-IR"/>
        </w:rPr>
      </w:pPr>
    </w:p>
    <w:p w14:paraId="1DF662C8" w14:textId="29D1F36A" w:rsidR="00B20963" w:rsidRPr="00A568CE" w:rsidRDefault="00B20963" w:rsidP="002E3174">
      <w:pPr>
        <w:tabs>
          <w:tab w:val="center" w:pos="4535"/>
          <w:tab w:val="right" w:pos="9070"/>
        </w:tabs>
        <w:bidi/>
        <w:jc w:val="both"/>
        <w:rPr>
          <w:rFonts w:cs="B Nazanin"/>
          <w:b/>
          <w:bCs/>
          <w:color w:val="990000"/>
          <w:sz w:val="34"/>
          <w:szCs w:val="34"/>
          <w:rtl/>
        </w:rPr>
      </w:pPr>
    </w:p>
    <w:p w14:paraId="1038447D" w14:textId="3D6AECF6" w:rsidR="00B20963" w:rsidRPr="00A568CE" w:rsidRDefault="00B20963" w:rsidP="002E3174">
      <w:pPr>
        <w:tabs>
          <w:tab w:val="center" w:pos="4535"/>
          <w:tab w:val="right" w:pos="9070"/>
        </w:tabs>
        <w:bidi/>
        <w:jc w:val="both"/>
        <w:rPr>
          <w:rFonts w:cs="B Nazanin"/>
          <w:b/>
          <w:bCs/>
          <w:color w:val="990000"/>
          <w:sz w:val="34"/>
          <w:szCs w:val="34"/>
          <w:rtl/>
          <w:lang w:bidi="fa-IR"/>
        </w:rPr>
      </w:pPr>
    </w:p>
    <w:p w14:paraId="59A831DF" w14:textId="77777777" w:rsidR="00B20963" w:rsidRDefault="00B20963" w:rsidP="002E3174">
      <w:pPr>
        <w:tabs>
          <w:tab w:val="center" w:pos="4535"/>
          <w:tab w:val="right" w:pos="9070"/>
        </w:tabs>
        <w:bidi/>
        <w:jc w:val="both"/>
        <w:rPr>
          <w:rFonts w:ascii="Cambria" w:eastAsia="Cambria" w:hAnsi="Cambria" w:cs="B Nazanin"/>
          <w:color w:val="7F7F7F"/>
          <w:sz w:val="20"/>
          <w:szCs w:val="20"/>
          <w:lang w:bidi="fa-IR"/>
        </w:rPr>
      </w:pPr>
    </w:p>
    <w:p w14:paraId="248E1646" w14:textId="23185040" w:rsidR="00B20963" w:rsidRDefault="0074205C" w:rsidP="002E3174">
      <w:pPr>
        <w:tabs>
          <w:tab w:val="center" w:pos="4535"/>
          <w:tab w:val="right" w:pos="9070"/>
        </w:tabs>
        <w:bidi/>
        <w:jc w:val="both"/>
        <w:rPr>
          <w:rFonts w:ascii="Cambria" w:eastAsia="Cambria" w:hAnsi="Cambria" w:cs="B Nazanin"/>
          <w:color w:val="7F7F7F"/>
          <w:sz w:val="20"/>
          <w:szCs w:val="20"/>
          <w:lang w:bidi="fa-IR"/>
        </w:rPr>
      </w:pPr>
      <w:r>
        <w:rPr>
          <w:noProof/>
        </w:rPr>
        <w:pict w14:anchorId="3AD2CC38">
          <v:line id="Straight Connector 8" o:spid="_x0000_s1029" style="position:absolute;left:0;text-align:left;z-index:251868160;visibility:visible" from="-26.4pt,8.95pt" to="75.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" strokecolor="windowText" strokeweight=".5pt">
            <v:stroke opacity="35466f"/>
            <v:shadow on="t" type="perspective" color="black" opacity="26214f" offset="0,0" matrix="66847f,,,66847f"/>
          </v:line>
        </w:pict>
      </w:r>
    </w:p>
    <w:p w14:paraId="79F9423C" w14:textId="033854C2" w:rsidR="00B20963" w:rsidRDefault="00B20963" w:rsidP="002E3174">
      <w:pPr>
        <w:tabs>
          <w:tab w:val="center" w:pos="4535"/>
          <w:tab w:val="right" w:pos="9070"/>
        </w:tabs>
        <w:bidi/>
        <w:jc w:val="both"/>
        <w:rPr>
          <w:rFonts w:ascii="Cambria" w:eastAsia="Cambria" w:hAnsi="Cambria" w:cs="B Nazanin"/>
          <w:color w:val="7F7F7F"/>
          <w:sz w:val="20"/>
          <w:szCs w:val="20"/>
          <w:lang w:bidi="fa-IR"/>
        </w:rPr>
      </w:pPr>
    </w:p>
    <w:p w14:paraId="6A6EEA96" w14:textId="70B26B9E" w:rsidR="00B20963" w:rsidRDefault="00B20963" w:rsidP="002E3174">
      <w:pPr>
        <w:tabs>
          <w:tab w:val="center" w:pos="4535"/>
          <w:tab w:val="right" w:pos="9070"/>
        </w:tabs>
        <w:bidi/>
        <w:jc w:val="both"/>
        <w:rPr>
          <w:rFonts w:ascii="Cambria" w:eastAsia="Cambria" w:hAnsi="Cambria" w:cs="B Nazanin"/>
          <w:color w:val="7F7F7F"/>
          <w:sz w:val="20"/>
          <w:szCs w:val="20"/>
          <w:lang w:bidi="fa-IR"/>
        </w:rPr>
      </w:pPr>
    </w:p>
    <w:p w14:paraId="3C2A60D2" w14:textId="77777777" w:rsidR="00B20963" w:rsidRDefault="0074205C" w:rsidP="002E3174">
      <w:pPr>
        <w:tabs>
          <w:tab w:val="center" w:pos="4535"/>
          <w:tab w:val="right" w:pos="9070"/>
        </w:tabs>
        <w:bidi/>
        <w:jc w:val="both"/>
        <w:rPr>
          <w:rFonts w:ascii="Cambria" w:eastAsia="Cambria" w:hAnsi="Cambria" w:cs="B Nazanin"/>
          <w:color w:val="7F7F7F"/>
          <w:sz w:val="20"/>
          <w:szCs w:val="20"/>
          <w:lang w:bidi="fa-IR"/>
        </w:rPr>
      </w:pPr>
      <w:r>
        <w:rPr>
          <w:noProof/>
        </w:rPr>
        <w:pict w14:anchorId="43F165B9">
          <v:shape id="_x0000_s1031" type="#_x0000_t202" style="position:absolute;left:0;text-align:left;margin-left:-39.45pt;margin-top:1.95pt;width:141.15pt;height:49.15pt;z-index:2518702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5LDgIAAPkDAAAOAAAAZHJzL2Uyb0RvYy54bWysU9tu2zAMfR+wfxD0vthxkyw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" filled="f" stroked="f">
            <v:textbox style="mso-next-textbox:#_x0000_s1031">
              <w:txbxContent>
                <w:p w14:paraId="09003BB8" w14:textId="77777777" w:rsidR="00603DEB" w:rsidRPr="009D684E" w:rsidRDefault="00603DEB" w:rsidP="00603DEB">
                  <w:pPr>
                    <w:jc w:val="both"/>
                    <w:rPr>
                      <w:sz w:val="16"/>
                      <w:szCs w:val="16"/>
                    </w:rPr>
                  </w:pPr>
                  <w:bookmarkStart w:id="0" w:name="_Hlk143516098"/>
                  <w:r w:rsidRPr="009D684E">
                    <w:rPr>
                      <w:sz w:val="16"/>
                      <w:szCs w:val="16"/>
                    </w:rPr>
                    <w:t>Received: 30 April, 2023</w:t>
                  </w:r>
                </w:p>
                <w:p w14:paraId="68FFC726" w14:textId="77777777" w:rsidR="00603DEB" w:rsidRPr="009D684E" w:rsidRDefault="00603DEB" w:rsidP="00603DEB">
                  <w:pPr>
                    <w:jc w:val="both"/>
                    <w:rPr>
                      <w:sz w:val="16"/>
                      <w:szCs w:val="16"/>
                    </w:rPr>
                  </w:pPr>
                  <w:r w:rsidRPr="009D684E">
                    <w:rPr>
                      <w:sz w:val="16"/>
                      <w:szCs w:val="16"/>
                    </w:rPr>
                    <w:t>Accept</w:t>
                  </w:r>
                  <w:bookmarkStart w:id="1" w:name="_GoBack"/>
                  <w:bookmarkEnd w:id="1"/>
                  <w:r w:rsidRPr="009D684E">
                    <w:rPr>
                      <w:sz w:val="16"/>
                      <w:szCs w:val="16"/>
                    </w:rPr>
                    <w:t>ed: 21 May, 2023</w:t>
                  </w:r>
                </w:p>
                <w:p w14:paraId="3787FDAF" w14:textId="77777777" w:rsidR="00603DEB" w:rsidRPr="00AE00DD" w:rsidRDefault="00603DEB" w:rsidP="00603DEB">
                  <w:pPr>
                    <w:jc w:val="both"/>
                    <w:rPr>
                      <w:sz w:val="16"/>
                      <w:szCs w:val="16"/>
                    </w:rPr>
                  </w:pPr>
                  <w:r w:rsidRPr="009D684E">
                    <w:rPr>
                      <w:sz w:val="16"/>
                      <w:szCs w:val="16"/>
                    </w:rPr>
                    <w:t xml:space="preserve">e Published: </w:t>
                  </w:r>
                  <w:bookmarkStart w:id="2" w:name="_Hlk141859122"/>
                  <w:r w:rsidRPr="009D684E">
                    <w:rPr>
                      <w:sz w:val="16"/>
                      <w:szCs w:val="16"/>
                      <w:lang w:bidi="fa-IR"/>
                    </w:rPr>
                    <w:t>24 September</w:t>
                  </w:r>
                  <w:r w:rsidRPr="009D684E">
                    <w:rPr>
                      <w:sz w:val="16"/>
                      <w:szCs w:val="16"/>
                    </w:rPr>
                    <w:t xml:space="preserve"> 2023</w:t>
                  </w:r>
                  <w:bookmarkEnd w:id="2"/>
                </w:p>
                <w:bookmarkEnd w:id="0"/>
                <w:p w14:paraId="30A2DE40" w14:textId="77777777" w:rsidR="00B20963" w:rsidRPr="00AE00DD" w:rsidRDefault="00B20963" w:rsidP="00C42848">
                  <w:pPr>
                    <w:jc w:val="both"/>
                    <w:rPr>
                      <w:sz w:val="16"/>
                      <w:szCs w:val="16"/>
                    </w:rPr>
                  </w:pPr>
                </w:p>
              </w:txbxContent>
            </v:textbox>
          </v:shape>
        </w:pict>
      </w:r>
    </w:p>
    <w:p w14:paraId="40D13A72" w14:textId="77777777" w:rsidR="00B20963" w:rsidRDefault="00B20963" w:rsidP="002E3174">
      <w:pPr>
        <w:tabs>
          <w:tab w:val="center" w:pos="4535"/>
          <w:tab w:val="right" w:pos="9070"/>
        </w:tabs>
        <w:bidi/>
        <w:jc w:val="both"/>
        <w:rPr>
          <w:rFonts w:ascii="Cambria" w:eastAsia="Cambria" w:hAnsi="Cambria" w:cs="B Nazanin"/>
          <w:color w:val="7F7F7F"/>
          <w:sz w:val="20"/>
          <w:szCs w:val="20"/>
          <w:lang w:bidi="fa-IR"/>
        </w:rPr>
      </w:pPr>
    </w:p>
    <w:p w14:paraId="35BBFF4E" w14:textId="16DA2983" w:rsidR="00B20963" w:rsidRPr="00A568CE" w:rsidRDefault="00B20963" w:rsidP="002E3174">
      <w:pPr>
        <w:tabs>
          <w:tab w:val="center" w:pos="4535"/>
          <w:tab w:val="right" w:pos="9070"/>
        </w:tabs>
        <w:bidi/>
        <w:jc w:val="both"/>
        <w:rPr>
          <w:rFonts w:ascii="Cambria" w:eastAsia="Cambria" w:hAnsi="Cambria" w:cs="B Nazanin"/>
          <w:color w:val="7F7F7F"/>
          <w:sz w:val="20"/>
          <w:szCs w:val="20"/>
          <w:rtl/>
          <w:lang w:bidi="fa-IR"/>
        </w:rPr>
      </w:pPr>
    </w:p>
    <w:p w14:paraId="083E2FA7" w14:textId="77777777" w:rsidR="00B20963" w:rsidRPr="00A568CE" w:rsidRDefault="00B20963" w:rsidP="002E3174">
      <w:pPr>
        <w:tabs>
          <w:tab w:val="center" w:pos="4535"/>
          <w:tab w:val="right" w:pos="9070"/>
        </w:tabs>
        <w:bidi/>
        <w:jc w:val="both"/>
        <w:rPr>
          <w:rFonts w:cs="B Nazanin"/>
          <w:b/>
          <w:bCs/>
          <w:color w:val="990000"/>
          <w:sz w:val="34"/>
          <w:szCs w:val="34"/>
          <w:rtl/>
          <w:lang w:bidi="fa-IR"/>
        </w:rPr>
      </w:pPr>
    </w:p>
    <w:p w14:paraId="54B6C4C0" w14:textId="77777777" w:rsidR="00B20963" w:rsidRPr="00A568CE" w:rsidRDefault="00B20963" w:rsidP="002E3174">
      <w:pPr>
        <w:tabs>
          <w:tab w:val="center" w:pos="4535"/>
          <w:tab w:val="right" w:pos="9070"/>
        </w:tabs>
        <w:bidi/>
        <w:jc w:val="both"/>
        <w:rPr>
          <w:rFonts w:cs="B Nazanin"/>
          <w:b/>
          <w:bCs/>
          <w:color w:val="990000"/>
          <w:sz w:val="34"/>
          <w:szCs w:val="34"/>
          <w:rtl/>
        </w:rPr>
      </w:pPr>
    </w:p>
    <w:p w14:paraId="00A91556" w14:textId="0F161818" w:rsidR="00B20963" w:rsidRDefault="0074205C" w:rsidP="002E3174">
      <w:pPr>
        <w:tabs>
          <w:tab w:val="center" w:pos="4535"/>
          <w:tab w:val="right" w:pos="9070"/>
        </w:tabs>
        <w:bidi/>
        <w:jc w:val="both"/>
        <w:rPr>
          <w:rFonts w:cs="B Nazanin"/>
          <w:b/>
          <w:bCs/>
          <w:color w:val="990000"/>
          <w:sz w:val="34"/>
          <w:szCs w:val="34"/>
        </w:rPr>
      </w:pPr>
      <w:r>
        <w:rPr>
          <w:noProof/>
        </w:rPr>
        <w:pict w14:anchorId="1ED83AD5">
          <v:shape id="_x0000_s1030" type="#_x0000_t202" style="position:absolute;left:0;text-align:left;margin-left:-29.95pt;margin-top:18.8pt;width:71.25pt;height:16.1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" filled="f" stroked="f">
            <v:textbox style="mso-next-textbox:#_x0000_s1030">
              <w:txbxContent>
                <w:p w14:paraId="73350F98" w14:textId="77777777" w:rsidR="00B20963" w:rsidRPr="00AB773F" w:rsidRDefault="00B20963" w:rsidP="00485687">
                  <w:pPr>
                    <w:rPr>
                      <w:b/>
                      <w:bCs/>
                      <w:i/>
                      <w:iCs/>
                      <w:sz w:val="8"/>
                      <w:szCs w:val="8"/>
                    </w:rPr>
                  </w:pPr>
                  <w:r>
                    <w:rPr>
                      <w:b/>
                      <w:bCs/>
                      <w:i/>
                      <w:iCs/>
                      <w:sz w:val="16"/>
                      <w:szCs w:val="16"/>
                    </w:rPr>
                    <w:t>Article History</w:t>
                  </w:r>
                </w:p>
              </w:txbxContent>
            </v:textbox>
          </v:shape>
        </w:pict>
      </w:r>
    </w:p>
    <w:p w14:paraId="02A6E49A" w14:textId="43DDA0CF" w:rsidR="00B20963" w:rsidRDefault="00B20963" w:rsidP="00B20963">
      <w:pPr>
        <w:tabs>
          <w:tab w:val="center" w:pos="4535"/>
          <w:tab w:val="right" w:pos="9070"/>
        </w:tabs>
        <w:bidi/>
        <w:jc w:val="both"/>
        <w:rPr>
          <w:rFonts w:cs="B Nazanin"/>
          <w:b/>
          <w:bCs/>
          <w:color w:val="990000"/>
          <w:sz w:val="34"/>
          <w:szCs w:val="34"/>
        </w:rPr>
      </w:pPr>
    </w:p>
    <w:p w14:paraId="5767D034" w14:textId="77777777" w:rsidR="0088327F" w:rsidRDefault="0088327F" w:rsidP="0088327F">
      <w:pPr>
        <w:ind w:left="851" w:right="849"/>
        <w:jc w:val="both"/>
        <w:rPr>
          <w:rFonts w:ascii="Cambria" w:eastAsia="Cambria" w:hAnsi="Cambria" w:cstheme="minorBidi"/>
          <w:b/>
          <w:sz w:val="20"/>
          <w:szCs w:val="20"/>
          <w:highlight w:val="white"/>
          <w:lang w:bidi="fa-IR"/>
        </w:rPr>
      </w:pPr>
    </w:p>
    <w:p w14:paraId="44AB3F38" w14:textId="1EC35253" w:rsidR="00836B41" w:rsidRDefault="00CD7272" w:rsidP="00836B41">
      <w:pPr>
        <w:tabs>
          <w:tab w:val="center" w:pos="4535"/>
          <w:tab w:val="right" w:pos="9070"/>
        </w:tabs>
        <w:bidi/>
        <w:jc w:val="both"/>
        <w:rPr>
          <w:rFonts w:cs="B Nazanin"/>
          <w:b/>
          <w:bCs/>
          <w:color w:val="990000"/>
          <w:sz w:val="36"/>
          <w:szCs w:val="36"/>
          <w:lang w:bidi="fa-IR"/>
        </w:rPr>
      </w:pPr>
      <w:r>
        <w:rPr>
          <w:rFonts w:cs="B Nazanin"/>
          <w:b/>
          <w:bCs/>
          <w:noProof/>
          <w:color w:val="990000"/>
          <w:sz w:val="36"/>
          <w:szCs w:val="36"/>
          <w:lang w:bidi="fa-IR"/>
        </w:rPr>
        <w:lastRenderedPageBreak/>
        <mc:AlternateContent>
          <mc:Choice Requires="wps">
            <w:drawing>
              <wp:anchor distT="0" distB="0" distL="114300" distR="114300" simplePos="0" relativeHeight="251851776" behindDoc="0" locked="0" layoutInCell="1" allowOverlap="1" wp14:anchorId="463A0FDF" wp14:editId="25E9AA2D">
                <wp:simplePos x="0" y="0"/>
                <wp:positionH relativeFrom="column">
                  <wp:posOffset>-154857</wp:posOffset>
                </wp:positionH>
                <wp:positionV relativeFrom="paragraph">
                  <wp:posOffset>-255573</wp:posOffset>
                </wp:positionV>
                <wp:extent cx="6525260" cy="46609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466090"/>
                        </a:xfrm>
                        <a:prstGeom prst="rect">
                          <a:avLst/>
                        </a:prstGeom>
                        <a:noFill/>
                        <a:ln w="9525">
                          <a:noFill/>
                          <a:miter lim="800000"/>
                          <a:headEnd/>
                          <a:tailEnd/>
                        </a:ln>
                      </wps:spPr>
                      <wps:txbx>
                        <w:txbxContent>
                          <w:p w14:paraId="720A1E2D" w14:textId="73AC6B0E" w:rsidR="00CB3C7D" w:rsidRDefault="00CB3C7D" w:rsidP="00E251E2">
                            <w:pPr>
                              <w:rPr>
                                <w:rFonts w:cs="B Nazanin"/>
                                <w:sz w:val="18"/>
                                <w:szCs w:val="18"/>
                                <w:lang w:bidi="fa-IR"/>
                              </w:rPr>
                            </w:pPr>
                            <w:r>
                              <w:rPr>
                                <w:rFonts w:cs="B Nazanin"/>
                                <w:color w:val="FFFFFF" w:themeColor="background1"/>
                                <w:sz w:val="18"/>
                                <w:szCs w:val="18"/>
                                <w:lang w:bidi="fa-IR"/>
                              </w:rPr>
                              <w:t>A</w:t>
                            </w:r>
                            <w:r w:rsidR="00623C67">
                              <w:rPr>
                                <w:rFonts w:cs="B Nazanin"/>
                                <w:sz w:val="18"/>
                                <w:szCs w:val="18"/>
                                <w:lang w:bidi="fa-IR"/>
                              </w:rPr>
                              <w:t>6</w:t>
                            </w:r>
                            <w:r w:rsidR="00CD7272">
                              <w:rPr>
                                <w:rFonts w:cs="B Nazanin"/>
                                <w:sz w:val="18"/>
                                <w:szCs w:val="18"/>
                                <w:lang w:bidi="fa-IR"/>
                              </w:rPr>
                              <w:t xml:space="preserve"> </w:t>
                            </w:r>
                            <w:r w:rsidR="00623C67" w:rsidRPr="00623C67">
                              <w:rPr>
                                <w:rFonts w:cs="B Nazanin"/>
                                <w:sz w:val="18"/>
                                <w:szCs w:val="18"/>
                                <w:lang w:bidi="fa-IR"/>
                              </w:rPr>
                              <w:t>Different Uterine Suturing Techniques Following Cesarean Delivery: A Systematic Review</w:t>
                            </w:r>
                          </w:p>
                          <w:p w14:paraId="09349F3C" w14:textId="77777777" w:rsidR="00CB3C7D" w:rsidRDefault="00CB3C7D" w:rsidP="0088327F">
                            <w:pPr>
                              <w:bidi/>
                              <w:jc w:val="right"/>
                              <w:rPr>
                                <w:rFonts w:cs="B Nazanin"/>
                                <w:sz w:val="18"/>
                                <w:szCs w:val="18"/>
                                <w:rtl/>
                                <w:lang w:bidi="fa-IR"/>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3A0FDF" id="_x0000_s1028" type="#_x0000_t202" style="position:absolute;left:0;text-align:left;margin-left:-12.2pt;margin-top:-20.1pt;width:513.8pt;height:36.7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" filled="f" stroked="f">
                <v:textbox>
                  <w:txbxContent>
                    <w:p w14:paraId="720A1E2D" w14:textId="73AC6B0E" w:rsidR="00CB3C7D" w:rsidRDefault="00CB3C7D" w:rsidP="00E251E2">
                      <w:pPr>
                        <w:rPr>
                          <w:rFonts w:cs="B Nazanin"/>
                          <w:sz w:val="18"/>
                          <w:szCs w:val="18"/>
                          <w:lang w:bidi="fa-IR"/>
                        </w:rPr>
                      </w:pPr>
                      <w:r>
                        <w:rPr>
                          <w:rFonts w:cs="B Nazanin"/>
                          <w:color w:val="FFFFFF" w:themeColor="background1"/>
                          <w:sz w:val="18"/>
                          <w:szCs w:val="18"/>
                          <w:lang w:bidi="fa-IR"/>
                        </w:rPr>
                        <w:t>A</w:t>
                      </w:r>
                      <w:r w:rsidR="00623C67">
                        <w:rPr>
                          <w:rFonts w:cs="B Nazanin"/>
                          <w:sz w:val="18"/>
                          <w:szCs w:val="18"/>
                          <w:lang w:bidi="fa-IR"/>
                        </w:rPr>
                        <w:t>6</w:t>
                      </w:r>
                      <w:r w:rsidR="00CD7272">
                        <w:rPr>
                          <w:rFonts w:cs="B Nazanin"/>
                          <w:sz w:val="18"/>
                          <w:szCs w:val="18"/>
                          <w:lang w:bidi="fa-IR"/>
                        </w:rPr>
                        <w:t xml:space="preserve"> </w:t>
                      </w:r>
                      <w:r w:rsidR="00623C67" w:rsidRPr="00623C67">
                        <w:rPr>
                          <w:rFonts w:cs="B Nazanin"/>
                          <w:sz w:val="18"/>
                          <w:szCs w:val="18"/>
                          <w:lang w:bidi="fa-IR"/>
                        </w:rPr>
                        <w:t>Different Uterine Suturing Techniques Following Cesarean Delivery: A Systematic Review</w:t>
                      </w:r>
                    </w:p>
                    <w:p w14:paraId="09349F3C" w14:textId="77777777" w:rsidR="00CB3C7D" w:rsidRDefault="00CB3C7D" w:rsidP="0088327F">
                      <w:pPr>
                        <w:bidi/>
                        <w:jc w:val="right"/>
                        <w:rPr>
                          <w:rFonts w:cs="B Nazanin"/>
                          <w:sz w:val="18"/>
                          <w:szCs w:val="18"/>
                          <w:rtl/>
                          <w:lang w:bidi="fa-IR"/>
                        </w:rPr>
                      </w:pPr>
                    </w:p>
                  </w:txbxContent>
                </v:textbox>
              </v:shape>
            </w:pict>
          </mc:Fallback>
        </mc:AlternateContent>
      </w:r>
    </w:p>
    <w:p w14:paraId="78A5297F" w14:textId="77777777" w:rsidR="0088327F" w:rsidRDefault="0088327F" w:rsidP="0088327F">
      <w:pPr>
        <w:bidi/>
        <w:jc w:val="both"/>
        <w:rPr>
          <w:rFonts w:ascii="Cambria" w:eastAsia="Cambria" w:hAnsi="Cambria" w:cstheme="minorBidi"/>
          <w:b/>
          <w:sz w:val="2"/>
          <w:szCs w:val="2"/>
          <w:rtl/>
          <w:lang w:bidi="fa-IR"/>
        </w:rPr>
      </w:pPr>
    </w:p>
    <w:p w14:paraId="7335EB63" w14:textId="77777777" w:rsidR="0088327F" w:rsidRPr="00E251E2" w:rsidRDefault="0088327F" w:rsidP="0088327F">
      <w:pPr>
        <w:rPr>
          <w:rFonts w:ascii="Cambria" w:eastAsia="Cambria" w:hAnsi="Cambria" w:cstheme="minorBidi"/>
          <w:b/>
          <w:sz w:val="8"/>
          <w:szCs w:val="8"/>
          <w:rtl/>
          <w:lang w:bidi="fa-IR"/>
        </w:rPr>
      </w:pPr>
    </w:p>
    <w:p w14:paraId="769437B6" w14:textId="77777777" w:rsidR="00960953" w:rsidRPr="00E63B23" w:rsidRDefault="00960953" w:rsidP="00E63B23">
      <w:pPr>
        <w:jc w:val="both"/>
        <w:rPr>
          <w:sz w:val="20"/>
          <w:szCs w:val="20"/>
        </w:rPr>
        <w:sectPr w:rsidR="00960953" w:rsidRPr="00E63B23" w:rsidSect="00CF7DFD">
          <w:footerReference w:type="default" r:id="rId12"/>
          <w:footerReference w:type="first" r:id="rId13"/>
          <w:type w:val="continuous"/>
          <w:pgSz w:w="11906" w:h="16838"/>
          <w:pgMar w:top="1134" w:right="1276" w:bottom="1389" w:left="1276" w:header="964" w:footer="1134" w:gutter="0"/>
          <w:pgNumType w:start="170"/>
          <w:cols w:space="720"/>
          <w:titlePg/>
          <w:bidi/>
          <w:docGrid w:linePitch="326"/>
        </w:sectPr>
      </w:pPr>
    </w:p>
    <w:p w14:paraId="39F833D2" w14:textId="77777777" w:rsidR="00623C67" w:rsidRDefault="00623C67" w:rsidP="00623C67">
      <w:pPr>
        <w:rPr>
          <w:sz w:val="20"/>
          <w:szCs w:val="20"/>
        </w:rPr>
      </w:pPr>
      <w:r w:rsidRPr="00623C67">
        <w:rPr>
          <w:b/>
          <w:bCs/>
          <w:color w:val="990000"/>
          <w:sz w:val="20"/>
          <w:szCs w:val="20"/>
        </w:rPr>
        <w:lastRenderedPageBreak/>
        <w:t xml:space="preserve">Introduction </w:t>
      </w:r>
    </w:p>
    <w:p w14:paraId="7037992C" w14:textId="50D94350" w:rsidR="00623C67" w:rsidRPr="00623C67" w:rsidRDefault="00623C67" w:rsidP="00623C67">
      <w:pPr>
        <w:jc w:val="both"/>
        <w:rPr>
          <w:sz w:val="20"/>
          <w:szCs w:val="20"/>
        </w:rPr>
      </w:pPr>
      <w:r w:rsidRPr="00623C67">
        <w:rPr>
          <w:sz w:val="20"/>
          <w:szCs w:val="20"/>
        </w:rPr>
        <w:t>Cesarean delivery, commonly known as C-section, is a widely performed surgical procedure that plays a significant role in childbirth worldwide (1). It has been instrumental in improving the health outcomes of both mothers and newborns. However, among medical professionals, there is an ongoing debate about the most effective method of closing the uterus after Cesarean delivery (2, 3). The technique used for suturing the uterus after surgery is of paramount importance, as it directly impacts the integrity and strength of the incision. The primary objective is to minimize the occurrence of complications such as uterine rupture, dehiscence, and subsequent adverse outcomes for the mother and the infant. Over the years, various approaches have been employed, encompassing traditional methods and more innovative variations. Each technique comes with its own set of advantages and disadvantages (4, 5).</w:t>
      </w:r>
    </w:p>
    <w:p w14:paraId="51489156" w14:textId="704E3990" w:rsidR="00816651" w:rsidRDefault="00623C67" w:rsidP="00623C67">
      <w:pPr>
        <w:jc w:val="both"/>
        <w:rPr>
          <w:sz w:val="20"/>
          <w:szCs w:val="20"/>
        </w:rPr>
      </w:pPr>
      <w:r w:rsidRPr="00623C67">
        <w:rPr>
          <w:sz w:val="20"/>
          <w:szCs w:val="20"/>
        </w:rPr>
        <w:t>The aim of this systematic review is to evaluate the different uterine suturing techniques following cesarean delivery, including their procedures, advantages, and disadvantages. By analyzing various studies and clinical trials, we aim to provide a comprehensive assessment of the existing techniques and identify areas for improvement.</w:t>
      </w:r>
    </w:p>
    <w:p w14:paraId="345C0975" w14:textId="77777777" w:rsidR="00816651" w:rsidRDefault="00816651" w:rsidP="00816651">
      <w:pPr>
        <w:jc w:val="both"/>
        <w:rPr>
          <w:sz w:val="20"/>
          <w:szCs w:val="20"/>
        </w:rPr>
      </w:pPr>
    </w:p>
    <w:p w14:paraId="5115A85A" w14:textId="632258A6" w:rsidR="00AB0BD1" w:rsidRPr="00AB0BD1" w:rsidRDefault="00623C67" w:rsidP="00AB0BD1">
      <w:pPr>
        <w:rPr>
          <w:b/>
          <w:bCs/>
          <w:color w:val="990000"/>
          <w:sz w:val="20"/>
          <w:szCs w:val="20"/>
        </w:rPr>
      </w:pPr>
      <w:r w:rsidRPr="00623C67">
        <w:rPr>
          <w:b/>
          <w:bCs/>
          <w:color w:val="990000"/>
          <w:sz w:val="20"/>
          <w:szCs w:val="20"/>
        </w:rPr>
        <w:t>Methods</w:t>
      </w:r>
      <w:r w:rsidR="00AB0BD1" w:rsidRPr="00AB0BD1">
        <w:rPr>
          <w:b/>
          <w:bCs/>
          <w:color w:val="990000"/>
          <w:sz w:val="20"/>
          <w:szCs w:val="20"/>
        </w:rPr>
        <w:t>:</w:t>
      </w:r>
    </w:p>
    <w:p w14:paraId="7B679EB8" w14:textId="2EC4B49F" w:rsidR="00A36A38" w:rsidRDefault="00623C67" w:rsidP="0048786A">
      <w:pPr>
        <w:jc w:val="both"/>
        <w:rPr>
          <w:sz w:val="20"/>
          <w:szCs w:val="20"/>
        </w:rPr>
      </w:pPr>
      <w:r w:rsidRPr="00623C67">
        <w:rPr>
          <w:sz w:val="20"/>
          <w:szCs w:val="20"/>
        </w:rPr>
        <w:t>The present study was conducted following the guidelines of the Preferred Reporting Items for Systematic Reviews and Meta-Analyses (PRISMA) (6), Figure 1.</w:t>
      </w:r>
    </w:p>
    <w:p w14:paraId="5631CD5F" w14:textId="77777777" w:rsidR="00623C67" w:rsidRDefault="00623C67" w:rsidP="0048786A">
      <w:pPr>
        <w:jc w:val="both"/>
        <w:rPr>
          <w:sz w:val="20"/>
          <w:szCs w:val="20"/>
        </w:rPr>
      </w:pPr>
    </w:p>
    <w:p w14:paraId="5C6EEF76" w14:textId="361FBD4E" w:rsidR="00623C67" w:rsidRDefault="00623C67" w:rsidP="0048786A">
      <w:pPr>
        <w:jc w:val="both"/>
        <w:rPr>
          <w:sz w:val="20"/>
          <w:szCs w:val="20"/>
        </w:rPr>
      </w:pPr>
      <w:r>
        <w:rPr>
          <w:rFonts w:cs="B Nazanin"/>
          <w:noProof/>
          <w:sz w:val="20"/>
          <w:szCs w:val="20"/>
          <w:lang w:bidi="fa-IR"/>
        </w:rPr>
        <w:drawing>
          <wp:inline distT="0" distB="0" distL="0" distR="0" wp14:anchorId="574EEFF3" wp14:editId="27227E9F">
            <wp:extent cx="2841491" cy="2738284"/>
            <wp:effectExtent l="0" t="0" r="0" b="5080"/>
            <wp:docPr id="804926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5071" cy="2741734"/>
                    </a:xfrm>
                    <a:prstGeom prst="rect">
                      <a:avLst/>
                    </a:prstGeom>
                    <a:noFill/>
                  </pic:spPr>
                </pic:pic>
              </a:graphicData>
            </a:graphic>
          </wp:inline>
        </w:drawing>
      </w:r>
    </w:p>
    <w:p w14:paraId="4BFE3242" w14:textId="77777777" w:rsidR="00623C67" w:rsidRDefault="00623C67" w:rsidP="0048786A">
      <w:pPr>
        <w:jc w:val="both"/>
        <w:rPr>
          <w:sz w:val="20"/>
          <w:szCs w:val="20"/>
        </w:rPr>
      </w:pPr>
    </w:p>
    <w:p w14:paraId="0FAEF51F" w14:textId="7ADCE813" w:rsidR="00623C67" w:rsidRPr="00623C67" w:rsidRDefault="00623C67" w:rsidP="0048786A">
      <w:pPr>
        <w:jc w:val="both"/>
        <w:rPr>
          <w:sz w:val="18"/>
          <w:szCs w:val="18"/>
        </w:rPr>
      </w:pPr>
      <w:r w:rsidRPr="00623C67">
        <w:rPr>
          <w:b/>
          <w:bCs/>
          <w:sz w:val="18"/>
          <w:szCs w:val="18"/>
        </w:rPr>
        <w:t>Figure 1</w:t>
      </w:r>
      <w:r w:rsidRPr="00623C67">
        <w:rPr>
          <w:sz w:val="18"/>
          <w:szCs w:val="18"/>
        </w:rPr>
        <w:t>. Flow chart of the number of studies selected into the study.</w:t>
      </w:r>
    </w:p>
    <w:p w14:paraId="47FC6DE5" w14:textId="77777777" w:rsidR="00623C67" w:rsidRDefault="00623C67" w:rsidP="0048786A">
      <w:pPr>
        <w:jc w:val="both"/>
        <w:rPr>
          <w:sz w:val="20"/>
          <w:szCs w:val="20"/>
        </w:rPr>
      </w:pPr>
    </w:p>
    <w:p w14:paraId="2150A484" w14:textId="77777777" w:rsidR="00623C67" w:rsidRPr="00623C67" w:rsidRDefault="00623C67" w:rsidP="00623C67">
      <w:pPr>
        <w:jc w:val="both"/>
        <w:rPr>
          <w:b/>
          <w:bCs/>
          <w:sz w:val="20"/>
          <w:szCs w:val="20"/>
        </w:rPr>
      </w:pPr>
      <w:r w:rsidRPr="00623C67">
        <w:rPr>
          <w:b/>
          <w:bCs/>
          <w:sz w:val="20"/>
          <w:szCs w:val="20"/>
        </w:rPr>
        <w:t>Search strategy:</w:t>
      </w:r>
    </w:p>
    <w:p w14:paraId="2DC417F9" w14:textId="77777777" w:rsidR="00623C67" w:rsidRPr="00623C67" w:rsidRDefault="00623C67" w:rsidP="00623C67">
      <w:pPr>
        <w:jc w:val="both"/>
        <w:rPr>
          <w:sz w:val="20"/>
          <w:szCs w:val="20"/>
        </w:rPr>
      </w:pPr>
      <w:r w:rsidRPr="00623C67">
        <w:rPr>
          <w:sz w:val="20"/>
          <w:szCs w:val="20"/>
        </w:rPr>
        <w:t>The search strategy and eligibility criteria were designed based on the three primary roots of “uterine”, “suturing techniques" and "Cesarean delivery". The search strategy was as follows:</w:t>
      </w:r>
    </w:p>
    <w:p w14:paraId="56D871E3" w14:textId="77777777" w:rsidR="00623C67" w:rsidRPr="00623C67" w:rsidRDefault="00623C67" w:rsidP="00623C67">
      <w:pPr>
        <w:jc w:val="both"/>
        <w:rPr>
          <w:sz w:val="20"/>
          <w:szCs w:val="20"/>
        </w:rPr>
      </w:pPr>
      <w:r w:rsidRPr="00623C67">
        <w:rPr>
          <w:sz w:val="20"/>
          <w:szCs w:val="20"/>
        </w:rPr>
        <w:t>(“Suture Staple” OR “Surgical Staples” OR “Surgical Staples” OR “Surgical Staple”) AND (“Womb” OR “Uterine” OR “Cornua” OR “Uterus” OR “Uteri”) AND (“Cesarean Sections Delivery” OR “Abdominal Caesarean Section” OR “Caesarean Section” OR “Abdominal Delivery” OR “C-Section”). Only studies published in English and with full-text availability were included in the analysis. The systematic search was independently conducted by two researchers in PubMed, Scopus, and Web of Science (WoS) from inception until June 2023.</w:t>
      </w:r>
    </w:p>
    <w:p w14:paraId="489607C7" w14:textId="77777777" w:rsidR="00623C67" w:rsidRPr="00623C67" w:rsidRDefault="00623C67" w:rsidP="00623C67">
      <w:pPr>
        <w:jc w:val="both"/>
        <w:rPr>
          <w:sz w:val="20"/>
          <w:szCs w:val="20"/>
        </w:rPr>
      </w:pPr>
    </w:p>
    <w:p w14:paraId="3EB52FDD" w14:textId="77777777" w:rsidR="00623C67" w:rsidRPr="00623C67" w:rsidRDefault="00623C67" w:rsidP="00623C67">
      <w:pPr>
        <w:jc w:val="both"/>
        <w:rPr>
          <w:b/>
          <w:bCs/>
          <w:sz w:val="20"/>
          <w:szCs w:val="20"/>
        </w:rPr>
      </w:pPr>
      <w:r w:rsidRPr="00623C67">
        <w:rPr>
          <w:b/>
          <w:bCs/>
          <w:sz w:val="20"/>
          <w:szCs w:val="20"/>
        </w:rPr>
        <w:t>Eligibility criteria and study selection:</w:t>
      </w:r>
    </w:p>
    <w:p w14:paraId="47FA1191" w14:textId="77777777" w:rsidR="00623C67" w:rsidRPr="00623C67" w:rsidRDefault="00623C67" w:rsidP="00623C67">
      <w:pPr>
        <w:jc w:val="both"/>
        <w:rPr>
          <w:sz w:val="20"/>
          <w:szCs w:val="20"/>
        </w:rPr>
      </w:pPr>
      <w:r w:rsidRPr="00623C67">
        <w:rPr>
          <w:sz w:val="20"/>
          <w:szCs w:val="20"/>
        </w:rPr>
        <w:t>The study selection process was carried out in several stages using the EndNote reference management software to manage the obtained articles. Duplicate reports were identified and removed both by software and manual screening. The screening stage involved evaluating the title, abstract, and full texts of the studies based on the eligibility criteria. The selection process was independently conducted by two reviewers.</w:t>
      </w:r>
    </w:p>
    <w:p w14:paraId="5F80D12C" w14:textId="77777777" w:rsidR="00623C67" w:rsidRPr="00623C67" w:rsidRDefault="00623C67" w:rsidP="00623C67">
      <w:pPr>
        <w:jc w:val="both"/>
        <w:rPr>
          <w:sz w:val="20"/>
          <w:szCs w:val="20"/>
        </w:rPr>
      </w:pPr>
    </w:p>
    <w:p w14:paraId="6BE57B98" w14:textId="77777777" w:rsidR="00623C67" w:rsidRPr="00623C67" w:rsidRDefault="00623C67" w:rsidP="00623C67">
      <w:pPr>
        <w:jc w:val="both"/>
        <w:rPr>
          <w:sz w:val="20"/>
          <w:szCs w:val="20"/>
        </w:rPr>
      </w:pPr>
      <w:r w:rsidRPr="00623C67">
        <w:rPr>
          <w:b/>
          <w:bCs/>
          <w:sz w:val="20"/>
          <w:szCs w:val="20"/>
        </w:rPr>
        <w:t>Data extraction</w:t>
      </w:r>
      <w:r w:rsidRPr="00623C67">
        <w:rPr>
          <w:sz w:val="20"/>
          <w:szCs w:val="20"/>
        </w:rPr>
        <w:t>:</w:t>
      </w:r>
    </w:p>
    <w:p w14:paraId="5DC364A9" w14:textId="77777777" w:rsidR="00623C67" w:rsidRPr="00623C67" w:rsidRDefault="00623C67" w:rsidP="00623C67">
      <w:pPr>
        <w:jc w:val="both"/>
        <w:rPr>
          <w:sz w:val="20"/>
          <w:szCs w:val="20"/>
        </w:rPr>
      </w:pPr>
      <w:r w:rsidRPr="00623C67">
        <w:rPr>
          <w:sz w:val="20"/>
          <w:szCs w:val="20"/>
        </w:rPr>
        <w:t>Data extraction was performed by two independent researchers using data extraction forms that included information such as the author's name, year of publication, name of the technique, its description, advantages and disadvantages, and applications. In case of conflicts, the researchers resolved them through cooperation.</w:t>
      </w:r>
    </w:p>
    <w:p w14:paraId="2BF99DB5" w14:textId="77777777" w:rsidR="00623C67" w:rsidRPr="00623C67" w:rsidRDefault="00623C67" w:rsidP="00623C67">
      <w:pPr>
        <w:jc w:val="both"/>
        <w:rPr>
          <w:sz w:val="20"/>
          <w:szCs w:val="20"/>
        </w:rPr>
      </w:pPr>
    </w:p>
    <w:p w14:paraId="2223FB54" w14:textId="77777777" w:rsidR="00623C67" w:rsidRPr="00623C67" w:rsidRDefault="00623C67" w:rsidP="00623C67">
      <w:pPr>
        <w:jc w:val="both"/>
        <w:rPr>
          <w:b/>
          <w:bCs/>
          <w:color w:val="990000"/>
          <w:sz w:val="20"/>
          <w:szCs w:val="20"/>
        </w:rPr>
      </w:pPr>
      <w:r w:rsidRPr="00623C67">
        <w:rPr>
          <w:b/>
          <w:bCs/>
          <w:color w:val="990000"/>
          <w:sz w:val="20"/>
          <w:szCs w:val="20"/>
        </w:rPr>
        <w:t xml:space="preserve">Results: </w:t>
      </w:r>
    </w:p>
    <w:p w14:paraId="596D7F6F" w14:textId="77777777" w:rsidR="00623C67" w:rsidRPr="00623C67" w:rsidRDefault="00623C67" w:rsidP="00623C67">
      <w:pPr>
        <w:jc w:val="both"/>
        <w:rPr>
          <w:b/>
          <w:bCs/>
          <w:sz w:val="20"/>
          <w:szCs w:val="20"/>
        </w:rPr>
      </w:pPr>
      <w:r w:rsidRPr="00623C67">
        <w:rPr>
          <w:b/>
          <w:bCs/>
          <w:sz w:val="20"/>
          <w:szCs w:val="20"/>
        </w:rPr>
        <w:t>Results of the systematic search:</w:t>
      </w:r>
    </w:p>
    <w:p w14:paraId="58BEAED2" w14:textId="77777777" w:rsidR="00623C67" w:rsidRDefault="00623C67" w:rsidP="00623C67">
      <w:pPr>
        <w:jc w:val="both"/>
        <w:rPr>
          <w:sz w:val="20"/>
          <w:szCs w:val="20"/>
        </w:rPr>
      </w:pPr>
      <w:r w:rsidRPr="00623C67">
        <w:rPr>
          <w:sz w:val="20"/>
          <w:szCs w:val="20"/>
        </w:rPr>
        <w:t xml:space="preserve">Through a systematic search process, a total of 467 articles were identified from various databases. To ensure the accuracy and reliability of the findings, duplicate records were eliminated using both software and manual methods. This resulted in a refined pool of 148 articles that were further screened based on predetermined eligibility criteria. After examining the articles' titles, abstracts, and full texts, a final selection of nine records was made. The selected articles were then subjected to a data extraction comprehensive qualitative analysis, focusing on the procedure and its advantages and disadvantages. </w:t>
      </w:r>
    </w:p>
    <w:p w14:paraId="21D89E25" w14:textId="77777777" w:rsidR="00623C67" w:rsidRDefault="00623C67" w:rsidP="00623C67">
      <w:pPr>
        <w:jc w:val="both"/>
        <w:rPr>
          <w:sz w:val="20"/>
          <w:szCs w:val="20"/>
        </w:rPr>
      </w:pPr>
    </w:p>
    <w:p w14:paraId="08A77E13" w14:textId="77777777" w:rsidR="00623C67" w:rsidRDefault="00623C67" w:rsidP="00623C67">
      <w:pPr>
        <w:jc w:val="both"/>
        <w:rPr>
          <w:sz w:val="20"/>
          <w:szCs w:val="20"/>
        </w:rPr>
      </w:pPr>
    </w:p>
    <w:p w14:paraId="3229EAD5" w14:textId="77777777" w:rsidR="00623C67" w:rsidRPr="00623C67" w:rsidRDefault="00623C67" w:rsidP="00623C67">
      <w:pPr>
        <w:jc w:val="both"/>
        <w:rPr>
          <w:sz w:val="20"/>
          <w:szCs w:val="20"/>
        </w:rPr>
      </w:pPr>
    </w:p>
    <w:p w14:paraId="2645A4E7" w14:textId="4F55C860" w:rsidR="00623C67" w:rsidRPr="00623C67" w:rsidRDefault="00623C67" w:rsidP="00623C67">
      <w:pPr>
        <w:jc w:val="both"/>
        <w:rPr>
          <w:sz w:val="20"/>
          <w:szCs w:val="20"/>
        </w:rPr>
      </w:pPr>
      <w:r>
        <w:rPr>
          <w:noProof/>
          <w:sz w:val="20"/>
          <w:szCs w:val="20"/>
          <w:lang w:bidi="fa-IR"/>
        </w:rPr>
        <w:lastRenderedPageBreak/>
        <mc:AlternateContent>
          <mc:Choice Requires="wpg">
            <w:drawing>
              <wp:anchor distT="0" distB="0" distL="114300" distR="114300" simplePos="0" relativeHeight="251906048" behindDoc="0" locked="0" layoutInCell="1" allowOverlap="1" wp14:anchorId="4772910F" wp14:editId="760C558E">
                <wp:simplePos x="0" y="0"/>
                <wp:positionH relativeFrom="column">
                  <wp:posOffset>-190930</wp:posOffset>
                </wp:positionH>
                <wp:positionV relativeFrom="paragraph">
                  <wp:posOffset>-448945</wp:posOffset>
                </wp:positionV>
                <wp:extent cx="6162675" cy="471488"/>
                <wp:effectExtent l="0" t="0" r="28575" b="5080"/>
                <wp:wrapNone/>
                <wp:docPr id="997948201" name="Group 4"/>
                <wp:cNvGraphicFramePr/>
                <a:graphic xmlns:a="http://schemas.openxmlformats.org/drawingml/2006/main">
                  <a:graphicData uri="http://schemas.microsoft.com/office/word/2010/wordprocessingGroup">
                    <wpg:wgp>
                      <wpg:cNvGrpSpPr/>
                      <wpg:grpSpPr>
                        <a:xfrm>
                          <a:off x="0" y="0"/>
                          <a:ext cx="6162675" cy="471488"/>
                          <a:chOff x="0" y="0"/>
                          <a:chExt cx="6162675" cy="471488"/>
                        </a:xfrm>
                      </wpg:grpSpPr>
                      <wps:wsp>
                        <wps:cNvPr id="1098752788" name="Rectangle 24"/>
                        <wps:cNvSpPr/>
                        <wps:spPr>
                          <a:xfrm>
                            <a:off x="0" y="0"/>
                            <a:ext cx="6162675" cy="4714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541627592" name="Group 1541627592"/>
                        <wpg:cNvGrpSpPr/>
                        <wpg:grpSpPr>
                          <a:xfrm>
                            <a:off x="0" y="0"/>
                            <a:ext cx="6162675" cy="217170"/>
                            <a:chOff x="0" y="0"/>
                            <a:chExt cx="6162675" cy="217804"/>
                          </a:xfrm>
                        </wpg:grpSpPr>
                        <wps:wsp>
                          <wps:cNvPr id="780835678" name="Straight Connector 780835678"/>
                          <wps:cNvCnPr/>
                          <wps:spPr>
                            <a:xfrm>
                              <a:off x="2197509" y="123299"/>
                              <a:ext cx="3965166" cy="0"/>
                            </a:xfrm>
                            <a:prstGeom prst="line">
                              <a:avLst/>
                            </a:prstGeom>
                            <a:noFill/>
                            <a:ln w="9525" cap="flat" cmpd="sng" algn="ctr">
                              <a:solidFill>
                                <a:sysClr val="windowText" lastClr="000000"/>
                              </a:solidFill>
                              <a:prstDash val="solid"/>
                            </a:ln>
                            <a:effectLst/>
                          </wps:spPr>
                          <wps:bodyPr/>
                        </wps:wsp>
                        <wps:wsp>
                          <wps:cNvPr id="100559815" name="Text Box 2"/>
                          <wps:cNvSpPr txBox="1">
                            <a:spLocks noChangeArrowheads="1"/>
                          </wps:cNvSpPr>
                          <wps:spPr bwMode="auto">
                            <a:xfrm>
                              <a:off x="0" y="0"/>
                              <a:ext cx="2581909" cy="217804"/>
                            </a:xfrm>
                            <a:prstGeom prst="rect">
                              <a:avLst/>
                            </a:prstGeom>
                            <a:noFill/>
                            <a:ln w="9525">
                              <a:noFill/>
                              <a:miter lim="800000"/>
                              <a:headEnd/>
                              <a:tailEnd/>
                            </a:ln>
                          </wps:spPr>
                          <wps:txbx>
                            <w:txbxContent>
                              <w:p w14:paraId="425BC316" w14:textId="254E8BC4" w:rsidR="00E63B23" w:rsidRDefault="00E63B23" w:rsidP="00E63B23">
                                <w:pPr>
                                  <w:rPr>
                                    <w:rFonts w:cs="B Nazanin"/>
                                    <w:sz w:val="16"/>
                                    <w:szCs w:val="16"/>
                                    <w:lang w:bidi="fa-IR"/>
                                  </w:rPr>
                                </w:pPr>
                                <w:r>
                                  <w:rPr>
                                    <w:rFonts w:cs="B Nazanin" w:hint="cs"/>
                                    <w:color w:val="FFFFFF" w:themeColor="background1"/>
                                    <w:sz w:val="16"/>
                                    <w:szCs w:val="16"/>
                                    <w:rtl/>
                                    <w:lang w:bidi="fa-IR"/>
                                  </w:rPr>
                                  <w:t xml:space="preserve"> </w:t>
                                </w:r>
                                <w:r>
                                  <w:rPr>
                                    <w:rFonts w:cs="B Nazanin"/>
                                    <w:color w:val="FFFFFF" w:themeColor="background1"/>
                                    <w:sz w:val="16"/>
                                    <w:szCs w:val="16"/>
                                    <w:lang w:bidi="fa-IR"/>
                                  </w:rPr>
                                  <w:t>A</w:t>
                                </w:r>
                                <w:r w:rsidR="00623C67">
                                  <w:rPr>
                                    <w:rFonts w:cs="B Nazanin"/>
                                    <w:sz w:val="16"/>
                                    <w:szCs w:val="16"/>
                                    <w:lang w:bidi="fa-IR"/>
                                  </w:rPr>
                                  <w:t>7</w:t>
                                </w:r>
                                <w:r>
                                  <w:rPr>
                                    <w:rFonts w:cs="B Nazanin" w:hint="cs"/>
                                    <w:sz w:val="16"/>
                                    <w:szCs w:val="16"/>
                                    <w:rtl/>
                                    <w:lang w:bidi="fa-IR"/>
                                  </w:rPr>
                                  <w:t xml:space="preserve">   </w:t>
                                </w:r>
                                <w:r w:rsidR="00623C67" w:rsidRPr="00623C67">
                                  <w:rPr>
                                    <w:rFonts w:cs="B Nazanin"/>
                                    <w:sz w:val="16"/>
                                    <w:szCs w:val="16"/>
                                    <w:lang w:bidi="fa-IR"/>
                                  </w:rPr>
                                  <w:t>Mohammad Reza Nateghi</w:t>
                                </w:r>
                                <w:r w:rsidR="00623C67">
                                  <w:rPr>
                                    <w:rFonts w:cs="B Nazanin"/>
                                    <w:sz w:val="16"/>
                                    <w:szCs w:val="16"/>
                                    <w:lang w:bidi="fa-IR"/>
                                  </w:rPr>
                                  <w:t xml:space="preserve"> and </w:t>
                                </w:r>
                                <w:r w:rsidR="00623C67" w:rsidRPr="00B749F5">
                                  <w:rPr>
                                    <w:rFonts w:cs="B Nazanin"/>
                                    <w:sz w:val="16"/>
                                    <w:szCs w:val="16"/>
                                    <w:lang w:bidi="fa-IR"/>
                                  </w:rPr>
                                  <w:t>colleagues</w:t>
                                </w:r>
                              </w:p>
                            </w:txbxContent>
                          </wps:txbx>
                          <wps:bodyPr rot="0" vert="horz" wrap="square" lIns="91440" tIns="45720" rIns="91440" bIns="45720" anchor="t" anchorCtr="0">
                            <a:sp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72910F" id="Group 4" o:spid="_x0000_s1029" style="position:absolute;left:0;text-align:left;margin-left:-15.05pt;margin-top:-35.35pt;width:485.25pt;height:37.15pt;z-index:251906048" coordsize="61626,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">
                <v:rect id="Rectangle 24" o:spid="_x0000_s1030" style="position:absolute;width:61626;height:4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" fillcolor="white [3212]" stroked="f" strokeweight="2pt"/>
                <v:group id="Group 1541627592" o:spid="_x0000_s1031" style="position:absolute;width:61626;height:2171" coordsize="61626,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">
                  <v:line id="Straight Connector 780835678" o:spid="_x0000_s1032" style="position:absolute;visibility:visible;mso-wrap-style:square" from="21975,1232" to="61626,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" strokecolor="windowText"/>
                  <v:shape id="_x0000_s1033" type="#_x0000_t202" style="position:absolute;width:25819;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" filled="f" stroked="f">
                    <v:textbox style="mso-fit-shape-to-text:t">
                      <w:txbxContent>
                        <w:p w14:paraId="425BC316" w14:textId="254E8BC4" w:rsidR="00E63B23" w:rsidRDefault="00E63B23" w:rsidP="00E63B23">
                          <w:pPr>
                            <w:rPr>
                              <w:rFonts w:cs="B Nazanin"/>
                              <w:sz w:val="16"/>
                              <w:szCs w:val="16"/>
                              <w:lang w:bidi="fa-IR"/>
                            </w:rPr>
                          </w:pPr>
                          <w:r>
                            <w:rPr>
                              <w:rFonts w:cs="B Nazanin" w:hint="cs"/>
                              <w:color w:val="FFFFFF" w:themeColor="background1"/>
                              <w:sz w:val="16"/>
                              <w:szCs w:val="16"/>
                              <w:rtl/>
                              <w:lang w:bidi="fa-IR"/>
                            </w:rPr>
                            <w:t xml:space="preserve"> </w:t>
                          </w:r>
                          <w:r>
                            <w:rPr>
                              <w:rFonts w:cs="B Nazanin"/>
                              <w:color w:val="FFFFFF" w:themeColor="background1"/>
                              <w:sz w:val="16"/>
                              <w:szCs w:val="16"/>
                              <w:lang w:bidi="fa-IR"/>
                            </w:rPr>
                            <w:t>A</w:t>
                          </w:r>
                          <w:r w:rsidR="00623C67">
                            <w:rPr>
                              <w:rFonts w:cs="B Nazanin"/>
                              <w:sz w:val="16"/>
                              <w:szCs w:val="16"/>
                              <w:lang w:bidi="fa-IR"/>
                            </w:rPr>
                            <w:t>7</w:t>
                          </w:r>
                          <w:r>
                            <w:rPr>
                              <w:rFonts w:cs="B Nazanin" w:hint="cs"/>
                              <w:sz w:val="16"/>
                              <w:szCs w:val="16"/>
                              <w:rtl/>
                              <w:lang w:bidi="fa-IR"/>
                            </w:rPr>
                            <w:t xml:space="preserve">   </w:t>
                          </w:r>
                          <w:r w:rsidR="00623C67" w:rsidRPr="00623C67">
                            <w:rPr>
                              <w:rFonts w:cs="B Nazanin"/>
                              <w:sz w:val="16"/>
                              <w:szCs w:val="16"/>
                              <w:lang w:bidi="fa-IR"/>
                            </w:rPr>
                            <w:t xml:space="preserve">Mohammad Reza </w:t>
                          </w:r>
                          <w:proofErr w:type="spellStart"/>
                          <w:r w:rsidR="00623C67" w:rsidRPr="00623C67">
                            <w:rPr>
                              <w:rFonts w:cs="B Nazanin"/>
                              <w:sz w:val="16"/>
                              <w:szCs w:val="16"/>
                              <w:lang w:bidi="fa-IR"/>
                            </w:rPr>
                            <w:t>Nateghi</w:t>
                          </w:r>
                          <w:proofErr w:type="spellEnd"/>
                          <w:r w:rsidR="00623C67">
                            <w:rPr>
                              <w:rFonts w:cs="B Nazanin"/>
                              <w:sz w:val="16"/>
                              <w:szCs w:val="16"/>
                              <w:lang w:bidi="fa-IR"/>
                            </w:rPr>
                            <w:t xml:space="preserve"> and </w:t>
                          </w:r>
                          <w:r w:rsidR="00623C67" w:rsidRPr="00B749F5">
                            <w:rPr>
                              <w:rFonts w:cs="B Nazanin"/>
                              <w:sz w:val="16"/>
                              <w:szCs w:val="16"/>
                              <w:lang w:bidi="fa-IR"/>
                            </w:rPr>
                            <w:t>colleagues</w:t>
                          </w:r>
                        </w:p>
                      </w:txbxContent>
                    </v:textbox>
                  </v:shape>
                </v:group>
              </v:group>
            </w:pict>
          </mc:Fallback>
        </mc:AlternateContent>
      </w:r>
    </w:p>
    <w:p w14:paraId="58D3F9FF" w14:textId="77777777" w:rsidR="00623C67" w:rsidRPr="00623C67" w:rsidRDefault="00623C67" w:rsidP="00623C67">
      <w:pPr>
        <w:jc w:val="both"/>
        <w:rPr>
          <w:b/>
          <w:bCs/>
          <w:sz w:val="20"/>
          <w:szCs w:val="20"/>
        </w:rPr>
      </w:pPr>
      <w:r w:rsidRPr="00623C67">
        <w:rPr>
          <w:b/>
          <w:bCs/>
          <w:sz w:val="20"/>
          <w:szCs w:val="20"/>
        </w:rPr>
        <w:t>Description of identified methods:</w:t>
      </w:r>
    </w:p>
    <w:p w14:paraId="572AA1CC" w14:textId="15328CF1" w:rsidR="00623C67" w:rsidRPr="00623C67" w:rsidRDefault="00623C67" w:rsidP="00623C67">
      <w:pPr>
        <w:jc w:val="both"/>
        <w:rPr>
          <w:sz w:val="20"/>
          <w:szCs w:val="20"/>
        </w:rPr>
      </w:pPr>
      <w:r w:rsidRPr="00623C67">
        <w:rPr>
          <w:sz w:val="20"/>
          <w:szCs w:val="20"/>
        </w:rPr>
        <w:t xml:space="preserve">Nine uterine closure methods were identified based on systematic search. Table 1 demonstrates advantages, and disadvantages of uterine suturing. Following is an overview on procedure of each of these techniques; Single-layer closure is a technique used to suture the uterine incision after a cesarean section using a single layer of sutures. This technique involves suturing the uterine muscle and the uterine serosa together in one layer (7). Similarly, double-layer closure is a technique used to suture the uterine incision after a cesarean section using two layers of sutures. The first layer involves suturing the uterine muscle together, and the second layer involves suturing the uterine serosa (8). Likewise, two-layer closure with an interlocking layer is a technique used to suture the uterine incision after a cesarean section using two layers of sutures, with an interlocking layer between them. The interlocking layer involves suturing the uterine muscle in a way that the sutures from the first layer interlock with the sutures from the second layer, providing additional support and strength to the uterine scar (7, 9). </w:t>
      </w:r>
    </w:p>
    <w:p w14:paraId="198DFA1C" w14:textId="1138A5F8" w:rsidR="00623C67" w:rsidRPr="00623C67" w:rsidRDefault="00623C67" w:rsidP="00623C67">
      <w:pPr>
        <w:jc w:val="both"/>
        <w:rPr>
          <w:sz w:val="20"/>
          <w:szCs w:val="20"/>
        </w:rPr>
      </w:pPr>
      <w:r w:rsidRPr="00623C67">
        <w:rPr>
          <w:sz w:val="20"/>
          <w:szCs w:val="20"/>
        </w:rPr>
        <w:t>Inverted-U closure is a technique used to suture the uterine incision after a cesarean section in a U-shaped manner. This technique involves suturing the uterine muscle and the uterine serosa together in a U-shaped pattern, with the apex of the U facing towards the uterine cavity (10).</w:t>
      </w:r>
    </w:p>
    <w:p w14:paraId="76C0C655" w14:textId="5DCBD594" w:rsidR="00623C67" w:rsidRPr="00623C67" w:rsidRDefault="00623C67" w:rsidP="00623C67">
      <w:pPr>
        <w:jc w:val="both"/>
        <w:rPr>
          <w:sz w:val="20"/>
          <w:szCs w:val="20"/>
        </w:rPr>
      </w:pPr>
      <w:r w:rsidRPr="00623C67">
        <w:rPr>
          <w:sz w:val="20"/>
          <w:szCs w:val="20"/>
        </w:rPr>
        <w:t>Uterosacral ligament suspension is a technique used to provide additional support to the uterine scar after a cesarean section. This technique involves suturing the uterine ligaments, specifically the uterosacral ligaments, to the uterine incision site (8, 11). Single-layer closure with inverting Lembert or Cushing stitch is a technique used to suture the uterine incision after a cesarean section using a single layer of sutures, with an inverting Lembert or Cushing stitch. This technique involves suturing the uterine muscle and the uterine serosa together in a continuous manner, with the sutures placed in a way that they invert the edges of the uterine incision (12).</w:t>
      </w:r>
    </w:p>
    <w:p w14:paraId="5C8593A1" w14:textId="2A585ECD" w:rsidR="00623C67" w:rsidRPr="00623C67" w:rsidRDefault="00623C67" w:rsidP="00623C67">
      <w:pPr>
        <w:jc w:val="both"/>
        <w:rPr>
          <w:sz w:val="20"/>
          <w:szCs w:val="20"/>
        </w:rPr>
      </w:pPr>
      <w:r w:rsidRPr="00623C67">
        <w:rPr>
          <w:sz w:val="20"/>
          <w:szCs w:val="20"/>
        </w:rPr>
        <w:t xml:space="preserve">Two-layer closure with separate suture materials is a technique used to suture the uterine incision after a cesarean section using two layers of sutures, with separate suture materials for each layer. The first layer involves suturing the uterine muscle together using one type of suture material, and the second layer involves suturing the uterine serosa using a different type of suture material (13). Locking stitch techniques are a group of techniques used to suture the uterine incision after a cesarean section using sutures that have a locking mechanism. These techniques involve using sutures that can be locked in place to provide better support and strength to the uterine scar (14). Continuous barbed suture is a technique used to suture the uterine incision after a cesarean section using a </w:t>
      </w:r>
      <w:r w:rsidRPr="00623C67">
        <w:rPr>
          <w:sz w:val="20"/>
          <w:szCs w:val="20"/>
        </w:rPr>
        <w:lastRenderedPageBreak/>
        <w:t xml:space="preserve">continuous suture that has barbs or small projections along its length. This technique involves suturing the uterine muscle and the uterine serosa together using a continuous suture that can be easily tightened and secured in place due to the barbs (15). </w:t>
      </w:r>
    </w:p>
    <w:p w14:paraId="30A1D40E" w14:textId="77777777" w:rsidR="00623C67" w:rsidRDefault="00623C67" w:rsidP="0048786A">
      <w:pPr>
        <w:jc w:val="both"/>
        <w:rPr>
          <w:sz w:val="20"/>
          <w:szCs w:val="20"/>
        </w:rPr>
      </w:pPr>
    </w:p>
    <w:p w14:paraId="77AE46DA" w14:textId="77777777" w:rsidR="00623C67" w:rsidRDefault="00623C67" w:rsidP="0048786A">
      <w:pPr>
        <w:jc w:val="both"/>
        <w:rPr>
          <w:sz w:val="20"/>
          <w:szCs w:val="20"/>
        </w:rPr>
      </w:pPr>
    </w:p>
    <w:p w14:paraId="1A42764A" w14:textId="2E78B82F" w:rsidR="00623C67" w:rsidRPr="00623C67" w:rsidRDefault="00623C67" w:rsidP="0048786A">
      <w:pPr>
        <w:jc w:val="both"/>
        <w:rPr>
          <w:sz w:val="18"/>
          <w:szCs w:val="18"/>
        </w:rPr>
      </w:pPr>
      <w:r w:rsidRPr="00623C67">
        <w:rPr>
          <w:b/>
          <w:bCs/>
          <w:sz w:val="18"/>
          <w:szCs w:val="18"/>
        </w:rPr>
        <w:t>Table 1</w:t>
      </w:r>
      <w:r w:rsidRPr="00623C67">
        <w:rPr>
          <w:sz w:val="18"/>
          <w:szCs w:val="18"/>
        </w:rPr>
        <w:t>. Comparing advantages and disadvantages of different uterine suturing techniques.</w:t>
      </w:r>
    </w:p>
    <w:p w14:paraId="35831206" w14:textId="77777777" w:rsidR="00623C67" w:rsidRDefault="00623C67" w:rsidP="0048786A">
      <w:pPr>
        <w:jc w:val="both"/>
        <w:rPr>
          <w:sz w:val="20"/>
          <w:szCs w:val="20"/>
        </w:rPr>
      </w:pPr>
    </w:p>
    <w:tbl>
      <w:tblPr>
        <w:tblStyle w:val="TableGrid"/>
        <w:tblpPr w:leftFromText="180" w:rightFromText="180" w:vertAnchor="text" w:horzAnchor="margin" w:tblpXSpec="right" w:tblpY="-11"/>
        <w:tblW w:w="5000" w:type="pct"/>
        <w:tblLook w:val="04A0" w:firstRow="1" w:lastRow="0" w:firstColumn="1" w:lastColumn="0" w:noHBand="0" w:noVBand="1"/>
      </w:tblPr>
      <w:tblGrid>
        <w:gridCol w:w="1311"/>
        <w:gridCol w:w="1476"/>
        <w:gridCol w:w="1520"/>
      </w:tblGrid>
      <w:tr w:rsidR="00623C67" w:rsidRPr="00623C67" w14:paraId="57AA2EA4" w14:textId="77777777" w:rsidTr="00623C67">
        <w:trPr>
          <w:trHeight w:val="473"/>
        </w:trPr>
        <w:tc>
          <w:tcPr>
            <w:tcW w:w="1522" w:type="pct"/>
            <w:vAlign w:val="center"/>
          </w:tcPr>
          <w:p w14:paraId="4F1D62CD" w14:textId="77777777" w:rsidR="00623C67" w:rsidRPr="00623C67" w:rsidRDefault="00623C67" w:rsidP="00623C67">
            <w:pPr>
              <w:jc w:val="center"/>
              <w:rPr>
                <w:rFonts w:asciiTheme="majorBidi" w:hAnsiTheme="majorBidi" w:cstheme="majorBidi"/>
                <w:b/>
                <w:bCs/>
                <w:sz w:val="10"/>
                <w:szCs w:val="10"/>
              </w:rPr>
            </w:pPr>
            <w:r w:rsidRPr="00623C67">
              <w:rPr>
                <w:rFonts w:asciiTheme="majorBidi" w:hAnsiTheme="majorBidi" w:cstheme="majorBidi"/>
                <w:b/>
                <w:bCs/>
                <w:sz w:val="10"/>
                <w:szCs w:val="10"/>
              </w:rPr>
              <w:t>Technique</w:t>
            </w:r>
          </w:p>
        </w:tc>
        <w:tc>
          <w:tcPr>
            <w:tcW w:w="1713" w:type="pct"/>
            <w:vAlign w:val="center"/>
          </w:tcPr>
          <w:p w14:paraId="356433E1" w14:textId="77777777" w:rsidR="00623C67" w:rsidRPr="00623C67" w:rsidRDefault="00623C67" w:rsidP="00623C67">
            <w:pPr>
              <w:jc w:val="center"/>
              <w:rPr>
                <w:rFonts w:asciiTheme="majorBidi" w:hAnsiTheme="majorBidi" w:cstheme="majorBidi"/>
                <w:b/>
                <w:bCs/>
                <w:sz w:val="10"/>
                <w:szCs w:val="10"/>
              </w:rPr>
            </w:pPr>
            <w:r w:rsidRPr="00623C67">
              <w:rPr>
                <w:rFonts w:asciiTheme="majorBidi" w:hAnsiTheme="majorBidi" w:cstheme="majorBidi"/>
                <w:b/>
                <w:bCs/>
                <w:sz w:val="10"/>
                <w:szCs w:val="10"/>
              </w:rPr>
              <w:t>Advantages</w:t>
            </w:r>
          </w:p>
        </w:tc>
        <w:tc>
          <w:tcPr>
            <w:tcW w:w="1765" w:type="pct"/>
            <w:vAlign w:val="center"/>
          </w:tcPr>
          <w:p w14:paraId="60271DAC" w14:textId="77777777" w:rsidR="00623C67" w:rsidRPr="00623C67" w:rsidRDefault="00623C67" w:rsidP="00623C67">
            <w:pPr>
              <w:jc w:val="center"/>
              <w:rPr>
                <w:rFonts w:asciiTheme="majorBidi" w:hAnsiTheme="majorBidi" w:cstheme="majorBidi"/>
                <w:b/>
                <w:bCs/>
                <w:sz w:val="10"/>
                <w:szCs w:val="10"/>
              </w:rPr>
            </w:pPr>
            <w:r w:rsidRPr="00623C67">
              <w:rPr>
                <w:rFonts w:asciiTheme="majorBidi" w:hAnsiTheme="majorBidi" w:cstheme="majorBidi"/>
                <w:b/>
                <w:bCs/>
                <w:sz w:val="10"/>
                <w:szCs w:val="10"/>
              </w:rPr>
              <w:t>Disadvantages</w:t>
            </w:r>
          </w:p>
        </w:tc>
      </w:tr>
      <w:tr w:rsidR="00623C67" w:rsidRPr="00623C67" w14:paraId="1B5C2BA9" w14:textId="77777777" w:rsidTr="00623C67">
        <w:trPr>
          <w:trHeight w:val="244"/>
        </w:trPr>
        <w:tc>
          <w:tcPr>
            <w:tcW w:w="1522" w:type="pct"/>
            <w:vAlign w:val="center"/>
          </w:tcPr>
          <w:p w14:paraId="36CC3DA5" w14:textId="77777777" w:rsidR="00623C67" w:rsidRPr="00623C67" w:rsidRDefault="00623C67" w:rsidP="00623C67">
            <w:pPr>
              <w:spacing w:line="360" w:lineRule="auto"/>
              <w:rPr>
                <w:rFonts w:asciiTheme="majorBidi" w:hAnsiTheme="majorBidi" w:cstheme="majorBidi"/>
                <w:sz w:val="10"/>
                <w:szCs w:val="10"/>
              </w:rPr>
            </w:pPr>
            <w:bookmarkStart w:id="3" w:name="_Hlk138765084"/>
            <w:r w:rsidRPr="00623C67">
              <w:rPr>
                <w:rFonts w:asciiTheme="majorBidi" w:hAnsiTheme="majorBidi" w:cstheme="majorBidi"/>
                <w:sz w:val="10"/>
                <w:szCs w:val="10"/>
              </w:rPr>
              <w:t xml:space="preserve">Single-Layer Closure </w:t>
            </w:r>
          </w:p>
        </w:tc>
        <w:tc>
          <w:tcPr>
            <w:tcW w:w="1713" w:type="pct"/>
          </w:tcPr>
          <w:p w14:paraId="5465A447"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Single-layer closure is a commonly used technique and is relatively simple and quick to perform. It has been shown to be effective in promoting healing of the uterine scar.</w:t>
            </w:r>
          </w:p>
        </w:tc>
        <w:tc>
          <w:tcPr>
            <w:tcW w:w="1765" w:type="pct"/>
          </w:tcPr>
          <w:p w14:paraId="5A5C209E"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Single-layer closure may have a higher risk of scar dehiscence compared to other techniques.</w:t>
            </w:r>
          </w:p>
        </w:tc>
      </w:tr>
      <w:tr w:rsidR="00623C67" w:rsidRPr="00623C67" w14:paraId="4F8B8545" w14:textId="77777777" w:rsidTr="00623C67">
        <w:trPr>
          <w:trHeight w:val="238"/>
        </w:trPr>
        <w:tc>
          <w:tcPr>
            <w:tcW w:w="1522" w:type="pct"/>
            <w:vAlign w:val="center"/>
          </w:tcPr>
          <w:p w14:paraId="3A03B934"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Double-Layer Closure</w:t>
            </w:r>
          </w:p>
        </w:tc>
        <w:tc>
          <w:tcPr>
            <w:tcW w:w="1713" w:type="pct"/>
          </w:tcPr>
          <w:p w14:paraId="3BE4CC51"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Double-layer closure provides better support and strength to the uterine scar compared to single-layer closure. It may reduce the risk of scar dehiscence.</w:t>
            </w:r>
          </w:p>
        </w:tc>
        <w:tc>
          <w:tcPr>
            <w:tcW w:w="1765" w:type="pct"/>
          </w:tcPr>
          <w:p w14:paraId="537F23C1"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Double-layer closure may take longer to perform compared to single-layer closure. It may also increase the risk of complications such as infection</w:t>
            </w:r>
          </w:p>
        </w:tc>
      </w:tr>
      <w:tr w:rsidR="00623C67" w:rsidRPr="00623C67" w14:paraId="08B8DFDD" w14:textId="77777777" w:rsidTr="00623C67">
        <w:trPr>
          <w:trHeight w:val="488"/>
        </w:trPr>
        <w:tc>
          <w:tcPr>
            <w:tcW w:w="1522" w:type="pct"/>
            <w:vAlign w:val="center"/>
          </w:tcPr>
          <w:p w14:paraId="36847FF5"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Two-Layer Closure with an Interlocking Layer</w:t>
            </w:r>
          </w:p>
        </w:tc>
        <w:tc>
          <w:tcPr>
            <w:tcW w:w="1713" w:type="pct"/>
          </w:tcPr>
          <w:p w14:paraId="142DB652"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Two-layer closure with an interlocking layer provides additional support and strength to the uterine scar. It may reduce the risk of scar dehiscence.</w:t>
            </w:r>
          </w:p>
        </w:tc>
        <w:tc>
          <w:tcPr>
            <w:tcW w:w="1765" w:type="pct"/>
          </w:tcPr>
          <w:p w14:paraId="38B812E0"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This technique may be more time-consuming compared to single-layer closure. It requires more suturing and precision in suturing technique.</w:t>
            </w:r>
          </w:p>
        </w:tc>
      </w:tr>
      <w:tr w:rsidR="00623C67" w:rsidRPr="00623C67" w14:paraId="334DDD83" w14:textId="77777777" w:rsidTr="00623C67">
        <w:trPr>
          <w:trHeight w:val="238"/>
        </w:trPr>
        <w:tc>
          <w:tcPr>
            <w:tcW w:w="1522" w:type="pct"/>
            <w:vAlign w:val="center"/>
          </w:tcPr>
          <w:p w14:paraId="3770D583"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 xml:space="preserve">Inverted-U Closure </w:t>
            </w:r>
          </w:p>
        </w:tc>
        <w:tc>
          <w:tcPr>
            <w:tcW w:w="1713" w:type="pct"/>
          </w:tcPr>
          <w:p w14:paraId="7EBBCD37"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 xml:space="preserve">Inverted-U closure provides better hemostasis and reduces the risk of scar dehiscence. It may also improve the cosmetic appearance of the scar. </w:t>
            </w:r>
          </w:p>
        </w:tc>
        <w:tc>
          <w:tcPr>
            <w:tcW w:w="1765" w:type="pct"/>
          </w:tcPr>
          <w:p w14:paraId="05BCB3E4"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This technique may be more technically challenging and require more surgical skill. It may also take longer to perform compared to other techniques.</w:t>
            </w:r>
          </w:p>
        </w:tc>
      </w:tr>
      <w:tr w:rsidR="00623C67" w:rsidRPr="00623C67" w14:paraId="49976700" w14:textId="77777777" w:rsidTr="00623C67">
        <w:trPr>
          <w:trHeight w:val="482"/>
        </w:trPr>
        <w:tc>
          <w:tcPr>
            <w:tcW w:w="1522" w:type="pct"/>
            <w:vAlign w:val="center"/>
          </w:tcPr>
          <w:p w14:paraId="4D37C075"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Uterosacral Ligament Suspension</w:t>
            </w:r>
          </w:p>
        </w:tc>
        <w:tc>
          <w:tcPr>
            <w:tcW w:w="1713" w:type="pct"/>
          </w:tcPr>
          <w:p w14:paraId="6EDF287C"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Uterosacral ligament suspension provides additional support to the uterine scar and reduces the risk of scar dehiscence. It may improve the long-term outcomes of the surgery.</w:t>
            </w:r>
          </w:p>
        </w:tc>
        <w:tc>
          <w:tcPr>
            <w:tcW w:w="1765" w:type="pct"/>
          </w:tcPr>
          <w:p w14:paraId="0221110A"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This technique may be more invasive and require more surgical expertise. It may also carry a risk of injury to the ureters.</w:t>
            </w:r>
          </w:p>
        </w:tc>
      </w:tr>
      <w:tr w:rsidR="00623C67" w:rsidRPr="00623C67" w14:paraId="6E536BF0" w14:textId="77777777" w:rsidTr="00623C67">
        <w:trPr>
          <w:trHeight w:val="733"/>
        </w:trPr>
        <w:tc>
          <w:tcPr>
            <w:tcW w:w="1522" w:type="pct"/>
            <w:vAlign w:val="center"/>
          </w:tcPr>
          <w:p w14:paraId="505757F3"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Single-Layer Closure with Inverting Lembert or Cushing Stitch</w:t>
            </w:r>
          </w:p>
        </w:tc>
        <w:tc>
          <w:tcPr>
            <w:tcW w:w="1713" w:type="pct"/>
          </w:tcPr>
          <w:p w14:paraId="41D5D3CD"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Single-layer closure with inverting Lembert or Cushing stitch provides better hemostasis and reduces the risk of scar dehiscence. It may also improve the appearance of the scar.</w:t>
            </w:r>
          </w:p>
        </w:tc>
        <w:tc>
          <w:tcPr>
            <w:tcW w:w="1765" w:type="pct"/>
          </w:tcPr>
          <w:p w14:paraId="432B4719"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This technique may be more time-consuming compared to single-layer closure without inverting stitches. It requires more suturing and precision in suturing technique.</w:t>
            </w:r>
          </w:p>
        </w:tc>
      </w:tr>
      <w:tr w:rsidR="00623C67" w:rsidRPr="00623C67" w14:paraId="069D44BF" w14:textId="77777777" w:rsidTr="00623C67">
        <w:trPr>
          <w:trHeight w:val="727"/>
        </w:trPr>
        <w:tc>
          <w:tcPr>
            <w:tcW w:w="1522" w:type="pct"/>
            <w:vAlign w:val="center"/>
          </w:tcPr>
          <w:p w14:paraId="1160B892"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 xml:space="preserve">Two-Layer Closure with Separate Suture Materials </w:t>
            </w:r>
          </w:p>
        </w:tc>
        <w:tc>
          <w:tcPr>
            <w:tcW w:w="1713" w:type="pct"/>
          </w:tcPr>
          <w:p w14:paraId="46957F8C"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Two-layer closure with separate suture materials provides better support and strength to the uterine scar. It may reduce the risk of scar dehiscence.</w:t>
            </w:r>
          </w:p>
        </w:tc>
        <w:tc>
          <w:tcPr>
            <w:tcW w:w="1765" w:type="pct"/>
          </w:tcPr>
          <w:p w14:paraId="704AF4C6"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This technique may be more time-consuming compared to single-layer closure. It requires more suturing and the use of different suture materials.</w:t>
            </w:r>
          </w:p>
        </w:tc>
      </w:tr>
      <w:tr w:rsidR="00623C67" w:rsidRPr="00623C67" w14:paraId="2B0CD893" w14:textId="77777777" w:rsidTr="00623C67">
        <w:trPr>
          <w:trHeight w:val="482"/>
        </w:trPr>
        <w:tc>
          <w:tcPr>
            <w:tcW w:w="1522" w:type="pct"/>
            <w:vAlign w:val="center"/>
          </w:tcPr>
          <w:p w14:paraId="5A630DC1"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Locking Stitch Techniques</w:t>
            </w:r>
          </w:p>
        </w:tc>
        <w:tc>
          <w:tcPr>
            <w:tcW w:w="1713" w:type="pct"/>
          </w:tcPr>
          <w:p w14:paraId="25139210"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Locking stitch techniques provide better support and strength to the uterine scar. They may reduce the suturing time and risk of suture loosening and improve the healing of the scar.</w:t>
            </w:r>
          </w:p>
        </w:tc>
        <w:tc>
          <w:tcPr>
            <w:tcW w:w="1765" w:type="pct"/>
          </w:tcPr>
          <w:p w14:paraId="7AD72755"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 xml:space="preserve">Locking stitch techniques may be more technically challenging and require more surgical skill. </w:t>
            </w:r>
          </w:p>
        </w:tc>
      </w:tr>
      <w:tr w:rsidR="00623C67" w:rsidRPr="00623C67" w14:paraId="20501576" w14:textId="77777777" w:rsidTr="00623C67">
        <w:trPr>
          <w:trHeight w:val="488"/>
        </w:trPr>
        <w:tc>
          <w:tcPr>
            <w:tcW w:w="1522" w:type="pct"/>
          </w:tcPr>
          <w:p w14:paraId="26DD3A13"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Continuous Barbed Suture</w:t>
            </w:r>
          </w:p>
        </w:tc>
        <w:tc>
          <w:tcPr>
            <w:tcW w:w="1713" w:type="pct"/>
          </w:tcPr>
          <w:p w14:paraId="1009A700"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Continuous barbed suture provides better support and strength to the uterine scar. It eliminates the need for knot tying and allows for easier tightening and securing of the sutures.</w:t>
            </w:r>
          </w:p>
        </w:tc>
        <w:tc>
          <w:tcPr>
            <w:tcW w:w="1765" w:type="pct"/>
          </w:tcPr>
          <w:p w14:paraId="5D585209" w14:textId="77777777" w:rsidR="00623C67" w:rsidRPr="00623C67" w:rsidRDefault="00623C67" w:rsidP="00623C67">
            <w:pPr>
              <w:spacing w:line="360" w:lineRule="auto"/>
              <w:rPr>
                <w:rFonts w:asciiTheme="majorBidi" w:hAnsiTheme="majorBidi" w:cstheme="majorBidi"/>
                <w:sz w:val="10"/>
                <w:szCs w:val="10"/>
              </w:rPr>
            </w:pPr>
            <w:r w:rsidRPr="00623C67">
              <w:rPr>
                <w:rFonts w:asciiTheme="majorBidi" w:hAnsiTheme="majorBidi" w:cstheme="majorBidi"/>
                <w:sz w:val="10"/>
                <w:szCs w:val="10"/>
              </w:rPr>
              <w:t>Continuous barbed suture may be more time-consuming compared to traditional sutures. It may also require specialized training and expertise in its use.</w:t>
            </w:r>
          </w:p>
        </w:tc>
      </w:tr>
      <w:bookmarkEnd w:id="3"/>
    </w:tbl>
    <w:p w14:paraId="2EA5D72B" w14:textId="77777777" w:rsidR="00623C67" w:rsidRDefault="00623C67" w:rsidP="0048786A">
      <w:pPr>
        <w:jc w:val="both"/>
        <w:rPr>
          <w:sz w:val="20"/>
          <w:szCs w:val="20"/>
        </w:rPr>
      </w:pPr>
    </w:p>
    <w:p w14:paraId="780C7FC9" w14:textId="6771DD84" w:rsidR="00623C67" w:rsidRPr="00623C67" w:rsidRDefault="00085EEA" w:rsidP="00623C67">
      <w:pPr>
        <w:jc w:val="both"/>
        <w:rPr>
          <w:b/>
          <w:bCs/>
          <w:color w:val="990000"/>
          <w:sz w:val="20"/>
          <w:szCs w:val="20"/>
        </w:rPr>
      </w:pPr>
      <w:r>
        <w:rPr>
          <w:rFonts w:cs="B Nazanin"/>
          <w:b/>
          <w:bCs/>
          <w:noProof/>
          <w:color w:val="990000"/>
          <w:sz w:val="36"/>
          <w:szCs w:val="36"/>
          <w:lang w:bidi="fa-IR"/>
        </w:rPr>
        <w:lastRenderedPageBreak/>
        <mc:AlternateContent>
          <mc:Choice Requires="wps">
            <w:drawing>
              <wp:anchor distT="0" distB="0" distL="114300" distR="114300" simplePos="0" relativeHeight="251850751" behindDoc="0" locked="0" layoutInCell="1" allowOverlap="1" wp14:anchorId="164BFF8D" wp14:editId="36652895">
                <wp:simplePos x="0" y="0"/>
                <wp:positionH relativeFrom="column">
                  <wp:posOffset>10734</wp:posOffset>
                </wp:positionH>
                <wp:positionV relativeFrom="paragraph">
                  <wp:posOffset>-366600</wp:posOffset>
                </wp:positionV>
                <wp:extent cx="6096000" cy="349045"/>
                <wp:effectExtent l="0" t="0" r="19050" b="13335"/>
                <wp:wrapNone/>
                <wp:docPr id="319344987" name="Rectangle 4"/>
                <wp:cNvGraphicFramePr/>
                <a:graphic xmlns:a="http://schemas.openxmlformats.org/drawingml/2006/main">
                  <a:graphicData uri="http://schemas.microsoft.com/office/word/2010/wordprocessingShape">
                    <wps:wsp>
                      <wps:cNvSpPr/>
                      <wps:spPr>
                        <a:xfrm>
                          <a:off x="0" y="0"/>
                          <a:ext cx="6096000" cy="3490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BFF5E6" id="Rectangle 4" o:spid="_x0000_s1026" style="position:absolute;left:0;text-align:left;margin-left:.85pt;margin-top:-28.85pt;width:480pt;height:27.5pt;z-index:2518507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" fillcolor="white [3212]" strokecolor="white [3212]" strokeweight="2pt"/>
            </w:pict>
          </mc:Fallback>
        </mc:AlternateContent>
      </w:r>
      <w:r>
        <w:rPr>
          <w:rFonts w:cs="B Nazanin"/>
          <w:b/>
          <w:bCs/>
          <w:noProof/>
          <w:color w:val="990000"/>
          <w:sz w:val="36"/>
          <w:szCs w:val="36"/>
          <w:lang w:bidi="fa-IR"/>
        </w:rPr>
        <mc:AlternateContent>
          <mc:Choice Requires="wps">
            <w:drawing>
              <wp:anchor distT="0" distB="0" distL="114300" distR="114300" simplePos="0" relativeHeight="251908096" behindDoc="0" locked="0" layoutInCell="1" allowOverlap="1" wp14:anchorId="78E758AA" wp14:editId="7DE19365">
                <wp:simplePos x="0" y="0"/>
                <wp:positionH relativeFrom="column">
                  <wp:posOffset>-127820</wp:posOffset>
                </wp:positionH>
                <wp:positionV relativeFrom="paragraph">
                  <wp:posOffset>-368709</wp:posOffset>
                </wp:positionV>
                <wp:extent cx="6525260" cy="466090"/>
                <wp:effectExtent l="0" t="0" r="0" b="0"/>
                <wp:wrapNone/>
                <wp:docPr id="1904209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466090"/>
                        </a:xfrm>
                        <a:prstGeom prst="rect">
                          <a:avLst/>
                        </a:prstGeom>
                        <a:noFill/>
                        <a:ln w="9525">
                          <a:noFill/>
                          <a:miter lim="800000"/>
                          <a:headEnd/>
                          <a:tailEnd/>
                        </a:ln>
                      </wps:spPr>
                      <wps:txbx>
                        <w:txbxContent>
                          <w:p w14:paraId="0702BDEE" w14:textId="2E59050A" w:rsidR="00085EEA" w:rsidRDefault="00085EEA" w:rsidP="00085EEA">
                            <w:pPr>
                              <w:rPr>
                                <w:rFonts w:cs="B Nazanin"/>
                                <w:sz w:val="18"/>
                                <w:szCs w:val="18"/>
                                <w:lang w:bidi="fa-IR"/>
                              </w:rPr>
                            </w:pPr>
                            <w:r>
                              <w:rPr>
                                <w:rFonts w:cs="B Nazanin"/>
                                <w:color w:val="FFFFFF" w:themeColor="background1"/>
                                <w:sz w:val="18"/>
                                <w:szCs w:val="18"/>
                                <w:lang w:bidi="fa-IR"/>
                              </w:rPr>
                              <w:t>A</w:t>
                            </w:r>
                            <w:r>
                              <w:rPr>
                                <w:rFonts w:cs="B Nazanin"/>
                                <w:sz w:val="18"/>
                                <w:szCs w:val="18"/>
                                <w:lang w:bidi="fa-IR"/>
                              </w:rPr>
                              <w:t xml:space="preserve">8 </w:t>
                            </w:r>
                            <w:r w:rsidRPr="00623C67">
                              <w:rPr>
                                <w:rFonts w:cs="B Nazanin"/>
                                <w:sz w:val="18"/>
                                <w:szCs w:val="18"/>
                                <w:lang w:bidi="fa-IR"/>
                              </w:rPr>
                              <w:t>Different Uterine Suturing Techniques Following Cesarean Delivery: A Systematic Review</w:t>
                            </w:r>
                          </w:p>
                          <w:p w14:paraId="0F3D169A" w14:textId="77777777" w:rsidR="00085EEA" w:rsidRDefault="00085EEA" w:rsidP="00085EEA">
                            <w:pPr>
                              <w:bidi/>
                              <w:jc w:val="right"/>
                              <w:rPr>
                                <w:rFonts w:cs="B Nazanin"/>
                                <w:sz w:val="18"/>
                                <w:szCs w:val="18"/>
                                <w:rtl/>
                                <w:lang w:bidi="fa-IR"/>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E758AA" id="_x0000_s1034" type="#_x0000_t202" style="position:absolute;left:0;text-align:left;margin-left:-10.05pt;margin-top:-29.05pt;width:513.8pt;height:36.7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" filled="f" stroked="f">
                <v:textbox>
                  <w:txbxContent>
                    <w:p w14:paraId="0702BDEE" w14:textId="2E59050A" w:rsidR="00085EEA" w:rsidRDefault="00085EEA" w:rsidP="00085EEA">
                      <w:pPr>
                        <w:rPr>
                          <w:rFonts w:cs="B Nazanin"/>
                          <w:sz w:val="18"/>
                          <w:szCs w:val="18"/>
                          <w:lang w:bidi="fa-IR"/>
                        </w:rPr>
                      </w:pPr>
                      <w:r>
                        <w:rPr>
                          <w:rFonts w:cs="B Nazanin"/>
                          <w:color w:val="FFFFFF" w:themeColor="background1"/>
                          <w:sz w:val="18"/>
                          <w:szCs w:val="18"/>
                          <w:lang w:bidi="fa-IR"/>
                        </w:rPr>
                        <w:t>A</w:t>
                      </w:r>
                      <w:r>
                        <w:rPr>
                          <w:rFonts w:cs="B Nazanin"/>
                          <w:sz w:val="18"/>
                          <w:szCs w:val="18"/>
                          <w:lang w:bidi="fa-IR"/>
                        </w:rPr>
                        <w:t xml:space="preserve">8 </w:t>
                      </w:r>
                      <w:r w:rsidRPr="00623C67">
                        <w:rPr>
                          <w:rFonts w:cs="B Nazanin"/>
                          <w:sz w:val="18"/>
                          <w:szCs w:val="18"/>
                          <w:lang w:bidi="fa-IR"/>
                        </w:rPr>
                        <w:t>Different Uterine Suturing Techniques Following Cesarean Delivery: A Systematic Review</w:t>
                      </w:r>
                    </w:p>
                    <w:p w14:paraId="0F3D169A" w14:textId="77777777" w:rsidR="00085EEA" w:rsidRDefault="00085EEA" w:rsidP="00085EEA">
                      <w:pPr>
                        <w:bidi/>
                        <w:jc w:val="right"/>
                        <w:rPr>
                          <w:rFonts w:cs="B Nazanin"/>
                          <w:sz w:val="18"/>
                          <w:szCs w:val="18"/>
                          <w:rtl/>
                          <w:lang w:bidi="fa-IR"/>
                        </w:rPr>
                      </w:pPr>
                    </w:p>
                  </w:txbxContent>
                </v:textbox>
              </v:shape>
            </w:pict>
          </mc:Fallback>
        </mc:AlternateContent>
      </w:r>
      <w:r w:rsidR="00623C67" w:rsidRPr="00623C67">
        <w:rPr>
          <w:b/>
          <w:bCs/>
          <w:color w:val="990000"/>
          <w:sz w:val="20"/>
          <w:szCs w:val="20"/>
        </w:rPr>
        <w:t>Discussion:</w:t>
      </w:r>
    </w:p>
    <w:p w14:paraId="128F2D18" w14:textId="77777777" w:rsidR="00623C67" w:rsidRPr="00623C67" w:rsidRDefault="00623C67" w:rsidP="00623C67">
      <w:pPr>
        <w:jc w:val="both"/>
        <w:rPr>
          <w:sz w:val="20"/>
          <w:szCs w:val="20"/>
        </w:rPr>
      </w:pPr>
      <w:r w:rsidRPr="00623C67">
        <w:rPr>
          <w:sz w:val="20"/>
          <w:szCs w:val="20"/>
        </w:rPr>
        <w:t>Uterine suturing techniques after a cesarean section play a crucial role in ensuring optimal wound healing, reducing complications, and promoting successful subsequent pregnancies. Several methods have been developed and studied in this context, including single-layer closure, double-layer closure, two-layer closure with an interlocking layer, Inverted-U closure, uterosacral ligament suspension, single-layer closure with inverting Lembert or Cushing stitch, two-layer closure with separate suture materials, locking stitch techniques, and continuous barbed suture. When comparing these techniques, it is important to consider the specific goals and outcomes desired for each patient. Factors such as the surgeon's expertise, the patient's individual characteristics, and the specific circumstances of the surgery should be taken into account. As it is demonstrated in table 1, each technique has its advantages and disadvantages, and the selection should be tailored to the specific situation.</w:t>
      </w:r>
    </w:p>
    <w:p w14:paraId="19C1BAED" w14:textId="03267206" w:rsidR="00623C67" w:rsidRPr="00623C67" w:rsidRDefault="00623C67" w:rsidP="00623C67">
      <w:pPr>
        <w:jc w:val="both"/>
        <w:rPr>
          <w:sz w:val="20"/>
          <w:szCs w:val="20"/>
        </w:rPr>
      </w:pPr>
      <w:r w:rsidRPr="00623C67">
        <w:rPr>
          <w:sz w:val="20"/>
          <w:szCs w:val="20"/>
        </w:rPr>
        <w:t>In terms of efficacy, the references provide limited information on the direct comparison of these techniques. However, studies have shown that various uterine suturing techniques, including double-layer closure, two-layer closure with an interlocking layer, and uterosacral ligament suspension, provide better support and strength to the uterine scar compared to single-layer closure. These techniques may reduce the risk of scar dehiscence and improve the long-term outcomes of the surgery (16). In terms of infection, a study by found that the duration of surgery is a risk factor for postoperative infection, with the infection rate almost doubling with each hour of surgery. Therefore, techniques that minimize the duration of surgery may help reduce the risk of infection (1, 17). Regarding niche formation, which refers to the presence of a hypoechoic area within the myometrium of the lower uterine segment, several studies have investigated the relationship between suturing techniques and niche development (13, 18, 19). A study by Jansson et al. found that uterine compression sutures, such as the B-Lynch suture, may be associated with the formation of niches (20). Another study used ultrasound imaging to identify niche formation and found that the cesarean operation itself regardless of suturing technique carries a higher risk of postoperative complications and longer recovery compared to vaginal delivery due to niche (21</w:t>
      </w:r>
      <w:r w:rsidR="00085EEA" w:rsidRPr="00623C67">
        <w:rPr>
          <w:sz w:val="20"/>
          <w:szCs w:val="20"/>
        </w:rPr>
        <w:t>). Therefore</w:t>
      </w:r>
      <w:r w:rsidRPr="00623C67">
        <w:rPr>
          <w:sz w:val="20"/>
          <w:szCs w:val="20"/>
        </w:rPr>
        <w:t>, it is important to consider the potential risk of niche formation when selecting a suturing technique.</w:t>
      </w:r>
    </w:p>
    <w:p w14:paraId="382CDB55" w14:textId="6E0CCE62" w:rsidR="00623C67" w:rsidRPr="00623C67" w:rsidRDefault="00623C67" w:rsidP="00623C67">
      <w:pPr>
        <w:jc w:val="both"/>
        <w:rPr>
          <w:sz w:val="20"/>
          <w:szCs w:val="20"/>
        </w:rPr>
      </w:pPr>
      <w:r w:rsidRPr="00623C67">
        <w:rPr>
          <w:sz w:val="20"/>
          <w:szCs w:val="20"/>
        </w:rPr>
        <w:t>Scar dehiscence, which refers to the disruption or separation of scar tissue remaining from a previous C-section, is another important consideration. Studies by Riyami et al. found that there was no correlation between scar dehiscence and single-layer uterine closure (22, 23</w:t>
      </w:r>
      <w:r w:rsidR="00085EEA" w:rsidRPr="00623C67">
        <w:rPr>
          <w:sz w:val="20"/>
          <w:szCs w:val="20"/>
        </w:rPr>
        <w:t>). Therefore</w:t>
      </w:r>
      <w:r w:rsidRPr="00623C67">
        <w:rPr>
          <w:sz w:val="20"/>
          <w:szCs w:val="20"/>
        </w:rPr>
        <w:t xml:space="preserve">, further research is needed </w:t>
      </w:r>
      <w:r w:rsidRPr="00623C67">
        <w:rPr>
          <w:sz w:val="20"/>
          <w:szCs w:val="20"/>
        </w:rPr>
        <w:lastRenderedPageBreak/>
        <w:t>to fully understand the relationship between suturing techniques and scar dehiscence (24). Lastly, bleeding is a critical factor to consider when comparing suturing techniques. A study by Acar et al. demonstrated a new suturing technique that effectively reduced severe postpartum hemorrhage secondary to uterine atony (25). Although we did not include their method in our review as there is not sufficient information on efficacy or complications of their method. Another study found that uterine compression sutures were more successful in controlling postpartum hemorrhage compared to others. Therefore, it is important to select a uterine compression suturing technique in cases that are at higher risk of bleeding (26).</w:t>
      </w:r>
    </w:p>
    <w:p w14:paraId="2BE71F6D" w14:textId="77777777" w:rsidR="00623C67" w:rsidRPr="00623C67" w:rsidRDefault="00623C67" w:rsidP="00623C67">
      <w:pPr>
        <w:jc w:val="both"/>
        <w:rPr>
          <w:sz w:val="20"/>
          <w:szCs w:val="20"/>
        </w:rPr>
      </w:pPr>
      <w:r w:rsidRPr="00623C67">
        <w:rPr>
          <w:sz w:val="20"/>
          <w:szCs w:val="20"/>
        </w:rPr>
        <w:t>After an extensive review of the available literature, it is evident that each uterine suturing technique after cesarean section has its advantages and limitations. No single technique emerges as the universally superior choice. Surgeons should consider patient-specific factors, their expertise, and the clinical scenario when selecting the appropriate technique. Future research should focus on large-scale, prospective studies with standardized outcome measures to provide more definitive evidence on the optimal uterine suturing technique. Furthermore, innovative approaches and novel suturing materials should be explored to further improve outcomes and reduce complications in this critical surgical procedure.</w:t>
      </w:r>
    </w:p>
    <w:p w14:paraId="5CAD6061" w14:textId="77777777" w:rsidR="00623C67" w:rsidRPr="00623C67" w:rsidRDefault="00623C67" w:rsidP="00623C67">
      <w:pPr>
        <w:jc w:val="both"/>
        <w:rPr>
          <w:sz w:val="20"/>
          <w:szCs w:val="20"/>
        </w:rPr>
      </w:pPr>
    </w:p>
    <w:p w14:paraId="02574388" w14:textId="77777777" w:rsidR="00623C67" w:rsidRPr="00085EEA" w:rsidRDefault="00623C67" w:rsidP="00623C67">
      <w:pPr>
        <w:jc w:val="both"/>
        <w:rPr>
          <w:b/>
          <w:bCs/>
          <w:color w:val="990000"/>
          <w:sz w:val="20"/>
          <w:szCs w:val="20"/>
        </w:rPr>
      </w:pPr>
      <w:r w:rsidRPr="00085EEA">
        <w:rPr>
          <w:b/>
          <w:bCs/>
          <w:color w:val="990000"/>
          <w:sz w:val="20"/>
          <w:szCs w:val="20"/>
        </w:rPr>
        <w:t>Conclusion:</w:t>
      </w:r>
    </w:p>
    <w:p w14:paraId="68C66729" w14:textId="77777777" w:rsidR="00623C67" w:rsidRPr="00623C67" w:rsidRDefault="00623C67" w:rsidP="00623C67">
      <w:pPr>
        <w:jc w:val="both"/>
        <w:rPr>
          <w:sz w:val="20"/>
          <w:szCs w:val="20"/>
        </w:rPr>
      </w:pPr>
      <w:r w:rsidRPr="00623C67">
        <w:rPr>
          <w:sz w:val="20"/>
          <w:szCs w:val="20"/>
        </w:rPr>
        <w:t>Based on data from our systematic review, it is evident that each uterine suturing technique after a cesarean section has its own advantages and disadvantages. While some techniques provide better support and strength to the uterine scar, others may offer improved hemostasis or cosmetic outcomes. However, it is important to note that no single technique is optimal for all patients and situations. Further research is needed to explore new methods and techniques that can address the limitations of existing approaches and improve outcomes for women undergoing cesarean section.</w:t>
      </w:r>
    </w:p>
    <w:p w14:paraId="1E7076ED" w14:textId="77777777" w:rsidR="00623C67" w:rsidRPr="00623C67" w:rsidRDefault="00623C67" w:rsidP="00623C67">
      <w:pPr>
        <w:spacing w:line="360" w:lineRule="auto"/>
        <w:jc w:val="both"/>
        <w:rPr>
          <w:sz w:val="20"/>
          <w:szCs w:val="20"/>
        </w:rPr>
      </w:pPr>
    </w:p>
    <w:p w14:paraId="5B8F2336" w14:textId="77777777" w:rsidR="00623C67" w:rsidRPr="00085EEA" w:rsidRDefault="00623C67" w:rsidP="00085EEA">
      <w:pPr>
        <w:jc w:val="both"/>
        <w:rPr>
          <w:b/>
          <w:bCs/>
          <w:color w:val="990000"/>
          <w:sz w:val="20"/>
          <w:szCs w:val="20"/>
        </w:rPr>
      </w:pPr>
      <w:r w:rsidRPr="00085EEA">
        <w:rPr>
          <w:b/>
          <w:bCs/>
          <w:color w:val="990000"/>
          <w:sz w:val="20"/>
          <w:szCs w:val="20"/>
        </w:rPr>
        <w:t>Ethical Issue:</w:t>
      </w:r>
    </w:p>
    <w:p w14:paraId="1D46A28A" w14:textId="77777777" w:rsidR="00623C67" w:rsidRPr="00623C67" w:rsidRDefault="00623C67" w:rsidP="00623C67">
      <w:pPr>
        <w:spacing w:line="360" w:lineRule="auto"/>
        <w:jc w:val="both"/>
        <w:rPr>
          <w:sz w:val="20"/>
          <w:szCs w:val="20"/>
        </w:rPr>
      </w:pPr>
      <w:r w:rsidRPr="00623C67">
        <w:rPr>
          <w:sz w:val="20"/>
          <w:szCs w:val="20"/>
        </w:rPr>
        <w:t xml:space="preserve">There was no ethical issue in this systematic review. </w:t>
      </w:r>
    </w:p>
    <w:p w14:paraId="39D64C65" w14:textId="77777777" w:rsidR="00623C67" w:rsidRPr="00623C67" w:rsidRDefault="00623C67" w:rsidP="00623C67">
      <w:pPr>
        <w:spacing w:line="360" w:lineRule="auto"/>
        <w:jc w:val="both"/>
        <w:rPr>
          <w:sz w:val="20"/>
          <w:szCs w:val="20"/>
        </w:rPr>
      </w:pPr>
    </w:p>
    <w:p w14:paraId="6D3D845F" w14:textId="77777777" w:rsidR="00623C67" w:rsidRPr="00085EEA" w:rsidRDefault="00623C67" w:rsidP="00085EEA">
      <w:pPr>
        <w:jc w:val="both"/>
        <w:rPr>
          <w:b/>
          <w:bCs/>
          <w:color w:val="990000"/>
          <w:sz w:val="20"/>
          <w:szCs w:val="20"/>
        </w:rPr>
      </w:pPr>
      <w:r w:rsidRPr="00085EEA">
        <w:rPr>
          <w:b/>
          <w:bCs/>
          <w:color w:val="990000"/>
          <w:sz w:val="20"/>
          <w:szCs w:val="20"/>
        </w:rPr>
        <w:t>Conflict of interests:</w:t>
      </w:r>
    </w:p>
    <w:p w14:paraId="6C0C2DDD" w14:textId="77777777" w:rsidR="00623C67" w:rsidRPr="00623C67" w:rsidRDefault="00623C67" w:rsidP="00623C67">
      <w:pPr>
        <w:spacing w:line="360" w:lineRule="auto"/>
        <w:jc w:val="both"/>
        <w:rPr>
          <w:sz w:val="20"/>
          <w:szCs w:val="20"/>
        </w:rPr>
      </w:pPr>
      <w:r w:rsidRPr="00623C67">
        <w:rPr>
          <w:sz w:val="20"/>
          <w:szCs w:val="20"/>
        </w:rPr>
        <w:t xml:space="preserve">There was no conflict of interest in this study. </w:t>
      </w:r>
    </w:p>
    <w:p w14:paraId="2A487325" w14:textId="77777777" w:rsidR="00623C67" w:rsidRPr="00623C67" w:rsidRDefault="00623C67" w:rsidP="00623C67">
      <w:pPr>
        <w:spacing w:line="360" w:lineRule="auto"/>
        <w:jc w:val="both"/>
        <w:rPr>
          <w:sz w:val="20"/>
          <w:szCs w:val="20"/>
        </w:rPr>
      </w:pPr>
    </w:p>
    <w:p w14:paraId="38760FA9" w14:textId="77777777" w:rsidR="00623C67" w:rsidRPr="00085EEA" w:rsidRDefault="00623C67" w:rsidP="00085EEA">
      <w:pPr>
        <w:jc w:val="both"/>
        <w:rPr>
          <w:b/>
          <w:bCs/>
          <w:color w:val="990000"/>
          <w:sz w:val="20"/>
          <w:szCs w:val="20"/>
        </w:rPr>
      </w:pPr>
      <w:r w:rsidRPr="00085EEA">
        <w:rPr>
          <w:b/>
          <w:bCs/>
          <w:color w:val="990000"/>
          <w:sz w:val="20"/>
          <w:szCs w:val="20"/>
        </w:rPr>
        <w:t>Source of funding:</w:t>
      </w:r>
    </w:p>
    <w:p w14:paraId="2443893C" w14:textId="77777777" w:rsidR="00623C67" w:rsidRPr="00623C67" w:rsidRDefault="00623C67" w:rsidP="00085EEA">
      <w:pPr>
        <w:jc w:val="both"/>
        <w:rPr>
          <w:sz w:val="20"/>
          <w:szCs w:val="20"/>
        </w:rPr>
      </w:pPr>
      <w:r w:rsidRPr="00623C67">
        <w:rPr>
          <w:sz w:val="20"/>
          <w:szCs w:val="20"/>
        </w:rPr>
        <w:t xml:space="preserve">This study has been financially supported by Sarem Gynecology, Obstetrics and Infertility Research Center, Sarem Women's Hospital </w:t>
      </w:r>
    </w:p>
    <w:p w14:paraId="4DF4772C" w14:textId="77777777" w:rsidR="00623C67" w:rsidRPr="00623C67" w:rsidRDefault="00623C67" w:rsidP="00623C67">
      <w:pPr>
        <w:spacing w:line="360" w:lineRule="auto"/>
        <w:jc w:val="both"/>
        <w:rPr>
          <w:sz w:val="20"/>
          <w:szCs w:val="20"/>
        </w:rPr>
      </w:pPr>
    </w:p>
    <w:p w14:paraId="368CAB8D" w14:textId="40EE7084" w:rsidR="00623C67" w:rsidRPr="00085EEA" w:rsidRDefault="002A29CC" w:rsidP="00085EEA">
      <w:pPr>
        <w:jc w:val="both"/>
        <w:rPr>
          <w:b/>
          <w:bCs/>
          <w:color w:val="990000"/>
          <w:sz w:val="20"/>
          <w:szCs w:val="20"/>
        </w:rPr>
      </w:pPr>
      <w:r>
        <w:rPr>
          <w:noProof/>
          <w:sz w:val="20"/>
          <w:szCs w:val="20"/>
          <w:lang w:bidi="fa-IR"/>
        </w:rPr>
        <w:lastRenderedPageBreak/>
        <mc:AlternateContent>
          <mc:Choice Requires="wpg">
            <w:drawing>
              <wp:anchor distT="0" distB="0" distL="114300" distR="114300" simplePos="0" relativeHeight="251912192" behindDoc="0" locked="0" layoutInCell="1" allowOverlap="1" wp14:anchorId="02A8F772" wp14:editId="7E5F6024">
                <wp:simplePos x="0" y="0"/>
                <wp:positionH relativeFrom="column">
                  <wp:posOffset>-98323</wp:posOffset>
                </wp:positionH>
                <wp:positionV relativeFrom="paragraph">
                  <wp:posOffset>-453738</wp:posOffset>
                </wp:positionV>
                <wp:extent cx="6162675" cy="471488"/>
                <wp:effectExtent l="0" t="0" r="28575" b="5080"/>
                <wp:wrapNone/>
                <wp:docPr id="1491286690" name="Group 4"/>
                <wp:cNvGraphicFramePr/>
                <a:graphic xmlns:a="http://schemas.openxmlformats.org/drawingml/2006/main">
                  <a:graphicData uri="http://schemas.microsoft.com/office/word/2010/wordprocessingGroup">
                    <wpg:wgp>
                      <wpg:cNvGrpSpPr/>
                      <wpg:grpSpPr>
                        <a:xfrm>
                          <a:off x="0" y="0"/>
                          <a:ext cx="6162675" cy="471488"/>
                          <a:chOff x="0" y="0"/>
                          <a:chExt cx="6162675" cy="471488"/>
                        </a:xfrm>
                      </wpg:grpSpPr>
                      <wps:wsp>
                        <wps:cNvPr id="1090247569" name="Rectangle 24"/>
                        <wps:cNvSpPr/>
                        <wps:spPr>
                          <a:xfrm>
                            <a:off x="0" y="0"/>
                            <a:ext cx="6162675" cy="471488"/>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394626013" name="Group 1394626013"/>
                        <wpg:cNvGrpSpPr/>
                        <wpg:grpSpPr>
                          <a:xfrm>
                            <a:off x="0" y="0"/>
                            <a:ext cx="6162675" cy="217170"/>
                            <a:chOff x="0" y="0"/>
                            <a:chExt cx="6162675" cy="217804"/>
                          </a:xfrm>
                        </wpg:grpSpPr>
                        <wps:wsp>
                          <wps:cNvPr id="1784299051" name="Straight Connector 1784299051"/>
                          <wps:cNvCnPr/>
                          <wps:spPr>
                            <a:xfrm>
                              <a:off x="2197509" y="123299"/>
                              <a:ext cx="3965166" cy="0"/>
                            </a:xfrm>
                            <a:prstGeom prst="line">
                              <a:avLst/>
                            </a:prstGeom>
                            <a:noFill/>
                            <a:ln w="9525" cap="flat" cmpd="sng" algn="ctr">
                              <a:solidFill>
                                <a:sysClr val="windowText" lastClr="000000"/>
                              </a:solidFill>
                              <a:prstDash val="solid"/>
                            </a:ln>
                            <a:effectLst/>
                          </wps:spPr>
                          <wps:bodyPr/>
                        </wps:wsp>
                        <wps:wsp>
                          <wps:cNvPr id="1962519180" name="Text Box 2"/>
                          <wps:cNvSpPr txBox="1">
                            <a:spLocks noChangeArrowheads="1"/>
                          </wps:cNvSpPr>
                          <wps:spPr bwMode="auto">
                            <a:xfrm>
                              <a:off x="0" y="0"/>
                              <a:ext cx="2581909" cy="217804"/>
                            </a:xfrm>
                            <a:prstGeom prst="rect">
                              <a:avLst/>
                            </a:prstGeom>
                            <a:noFill/>
                            <a:ln w="9525">
                              <a:noFill/>
                              <a:miter lim="800000"/>
                              <a:headEnd/>
                              <a:tailEnd/>
                            </a:ln>
                          </wps:spPr>
                          <wps:txbx>
                            <w:txbxContent>
                              <w:p w14:paraId="4DE1F478" w14:textId="60C93650" w:rsidR="002A29CC" w:rsidRDefault="002A29CC" w:rsidP="002A29CC">
                                <w:pPr>
                                  <w:rPr>
                                    <w:rFonts w:cs="B Nazanin"/>
                                    <w:sz w:val="16"/>
                                    <w:szCs w:val="16"/>
                                    <w:lang w:bidi="fa-IR"/>
                                  </w:rPr>
                                </w:pPr>
                                <w:r>
                                  <w:rPr>
                                    <w:rFonts w:cs="B Nazanin" w:hint="cs"/>
                                    <w:color w:val="FFFFFF" w:themeColor="background1"/>
                                    <w:sz w:val="16"/>
                                    <w:szCs w:val="16"/>
                                    <w:rtl/>
                                    <w:lang w:bidi="fa-IR"/>
                                  </w:rPr>
                                  <w:t xml:space="preserve"> </w:t>
                                </w:r>
                                <w:r>
                                  <w:rPr>
                                    <w:rFonts w:cs="B Nazanin"/>
                                    <w:color w:val="FFFFFF" w:themeColor="background1"/>
                                    <w:sz w:val="16"/>
                                    <w:szCs w:val="16"/>
                                    <w:lang w:bidi="fa-IR"/>
                                  </w:rPr>
                                  <w:t>A</w:t>
                                </w:r>
                                <w:r>
                                  <w:rPr>
                                    <w:rFonts w:cs="B Nazanin"/>
                                    <w:sz w:val="16"/>
                                    <w:szCs w:val="16"/>
                                    <w:lang w:bidi="fa-IR"/>
                                  </w:rPr>
                                  <w:t>9</w:t>
                                </w:r>
                                <w:r>
                                  <w:rPr>
                                    <w:rFonts w:cs="B Nazanin" w:hint="cs"/>
                                    <w:sz w:val="16"/>
                                    <w:szCs w:val="16"/>
                                    <w:rtl/>
                                    <w:lang w:bidi="fa-IR"/>
                                  </w:rPr>
                                  <w:t xml:space="preserve">   </w:t>
                                </w:r>
                                <w:r w:rsidRPr="00623C67">
                                  <w:rPr>
                                    <w:rFonts w:cs="B Nazanin"/>
                                    <w:sz w:val="16"/>
                                    <w:szCs w:val="16"/>
                                    <w:lang w:bidi="fa-IR"/>
                                  </w:rPr>
                                  <w:t>Mohammad Reza Nateghi</w:t>
                                </w:r>
                                <w:r>
                                  <w:rPr>
                                    <w:rFonts w:cs="B Nazanin"/>
                                    <w:sz w:val="16"/>
                                    <w:szCs w:val="16"/>
                                    <w:lang w:bidi="fa-IR"/>
                                  </w:rPr>
                                  <w:t xml:space="preserve"> and </w:t>
                                </w:r>
                                <w:r w:rsidRPr="00B749F5">
                                  <w:rPr>
                                    <w:rFonts w:cs="B Nazanin"/>
                                    <w:sz w:val="16"/>
                                    <w:szCs w:val="16"/>
                                    <w:lang w:bidi="fa-IR"/>
                                  </w:rPr>
                                  <w:t>colleagues</w:t>
                                </w:r>
                              </w:p>
                            </w:txbxContent>
                          </wps:txbx>
                          <wps:bodyPr rot="0" vert="horz" wrap="square" lIns="91440" tIns="45720" rIns="91440" bIns="45720" anchor="t" anchorCtr="0">
                            <a:sp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A8F772" id="_x0000_s1035" style="position:absolute;left:0;text-align:left;margin-left:-7.75pt;margin-top:-35.75pt;width:485.25pt;height:37.15pt;z-index:251912192" coordsize="61626,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">
                <v:rect id="Rectangle 24" o:spid="_x0000_s1036" style="position:absolute;width:61626;height:4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" fillcolor="window" stroked="f" strokeweight="2pt"/>
                <v:group id="Group 1394626013" o:spid="_x0000_s1037" style="position:absolute;width:61626;height:2171" coordsize="61626,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">
                  <v:line id="Straight Connector 1784299051" o:spid="_x0000_s1038" style="position:absolute;visibility:visible;mso-wrap-style:square" from="21975,1232" to="61626,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" strokecolor="windowText"/>
                  <v:shape id="_x0000_s1039" type="#_x0000_t202" style="position:absolute;width:25819;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" filled="f" stroked="f">
                    <v:textbox style="mso-fit-shape-to-text:t">
                      <w:txbxContent>
                        <w:p w14:paraId="4DE1F478" w14:textId="60C93650" w:rsidR="002A29CC" w:rsidRDefault="002A29CC" w:rsidP="002A29CC">
                          <w:pPr>
                            <w:rPr>
                              <w:rFonts w:cs="B Nazanin"/>
                              <w:sz w:val="16"/>
                              <w:szCs w:val="16"/>
                              <w:lang w:bidi="fa-IR"/>
                            </w:rPr>
                          </w:pPr>
                          <w:r>
                            <w:rPr>
                              <w:rFonts w:cs="B Nazanin" w:hint="cs"/>
                              <w:color w:val="FFFFFF" w:themeColor="background1"/>
                              <w:sz w:val="16"/>
                              <w:szCs w:val="16"/>
                              <w:rtl/>
                              <w:lang w:bidi="fa-IR"/>
                            </w:rPr>
                            <w:t xml:space="preserve"> </w:t>
                          </w:r>
                          <w:r>
                            <w:rPr>
                              <w:rFonts w:cs="B Nazanin"/>
                              <w:color w:val="FFFFFF" w:themeColor="background1"/>
                              <w:sz w:val="16"/>
                              <w:szCs w:val="16"/>
                              <w:lang w:bidi="fa-IR"/>
                            </w:rPr>
                            <w:t>A</w:t>
                          </w:r>
                          <w:r>
                            <w:rPr>
                              <w:rFonts w:cs="B Nazanin"/>
                              <w:sz w:val="16"/>
                              <w:szCs w:val="16"/>
                              <w:lang w:bidi="fa-IR"/>
                            </w:rPr>
                            <w:t>9</w:t>
                          </w:r>
                          <w:r>
                            <w:rPr>
                              <w:rFonts w:cs="B Nazanin" w:hint="cs"/>
                              <w:sz w:val="16"/>
                              <w:szCs w:val="16"/>
                              <w:rtl/>
                              <w:lang w:bidi="fa-IR"/>
                            </w:rPr>
                            <w:t xml:space="preserve">   </w:t>
                          </w:r>
                          <w:r w:rsidRPr="00623C67">
                            <w:rPr>
                              <w:rFonts w:cs="B Nazanin"/>
                              <w:sz w:val="16"/>
                              <w:szCs w:val="16"/>
                              <w:lang w:bidi="fa-IR"/>
                            </w:rPr>
                            <w:t xml:space="preserve">Mohammad Reza </w:t>
                          </w:r>
                          <w:proofErr w:type="spellStart"/>
                          <w:r w:rsidRPr="00623C67">
                            <w:rPr>
                              <w:rFonts w:cs="B Nazanin"/>
                              <w:sz w:val="16"/>
                              <w:szCs w:val="16"/>
                              <w:lang w:bidi="fa-IR"/>
                            </w:rPr>
                            <w:t>Nateghi</w:t>
                          </w:r>
                          <w:proofErr w:type="spellEnd"/>
                          <w:r>
                            <w:rPr>
                              <w:rFonts w:cs="B Nazanin"/>
                              <w:sz w:val="16"/>
                              <w:szCs w:val="16"/>
                              <w:lang w:bidi="fa-IR"/>
                            </w:rPr>
                            <w:t xml:space="preserve"> and </w:t>
                          </w:r>
                          <w:r w:rsidRPr="00B749F5">
                            <w:rPr>
                              <w:rFonts w:cs="B Nazanin"/>
                              <w:sz w:val="16"/>
                              <w:szCs w:val="16"/>
                              <w:lang w:bidi="fa-IR"/>
                            </w:rPr>
                            <w:t>colleagues</w:t>
                          </w:r>
                        </w:p>
                      </w:txbxContent>
                    </v:textbox>
                  </v:shape>
                </v:group>
              </v:group>
            </w:pict>
          </mc:Fallback>
        </mc:AlternateContent>
      </w:r>
      <w:r w:rsidR="00623C67" w:rsidRPr="00085EEA">
        <w:rPr>
          <w:b/>
          <w:bCs/>
          <w:color w:val="990000"/>
          <w:sz w:val="20"/>
          <w:szCs w:val="20"/>
        </w:rPr>
        <w:t>Authors’ ORCID:</w:t>
      </w:r>
    </w:p>
    <w:p w14:paraId="4D9E0E86" w14:textId="12B5499C" w:rsidR="00623C67" w:rsidRPr="00623C67" w:rsidRDefault="00623C67" w:rsidP="00085EEA">
      <w:pPr>
        <w:jc w:val="both"/>
        <w:rPr>
          <w:sz w:val="20"/>
          <w:szCs w:val="20"/>
        </w:rPr>
      </w:pPr>
      <w:r w:rsidRPr="00623C67">
        <w:rPr>
          <w:sz w:val="20"/>
          <w:szCs w:val="20"/>
        </w:rPr>
        <w:t>Mohammad Reza Nateghi:</w:t>
      </w:r>
    </w:p>
    <w:p w14:paraId="439FFD67" w14:textId="678E0247" w:rsidR="00623C67" w:rsidRPr="00623C67" w:rsidRDefault="00623C67" w:rsidP="00085EEA">
      <w:pPr>
        <w:jc w:val="both"/>
        <w:rPr>
          <w:sz w:val="20"/>
          <w:szCs w:val="20"/>
        </w:rPr>
      </w:pPr>
      <w:r w:rsidRPr="00623C67">
        <w:rPr>
          <w:sz w:val="20"/>
          <w:szCs w:val="20"/>
        </w:rPr>
        <w:t>https://orcid.org/0000-0001-5754-0516</w:t>
      </w:r>
    </w:p>
    <w:p w14:paraId="66D9FF51" w14:textId="77777777" w:rsidR="00623C67" w:rsidRPr="00A36A38" w:rsidRDefault="00623C67" w:rsidP="0048786A">
      <w:pPr>
        <w:jc w:val="both"/>
        <w:rPr>
          <w:sz w:val="20"/>
          <w:szCs w:val="20"/>
        </w:rPr>
      </w:pPr>
    </w:p>
    <w:p w14:paraId="5140E437" w14:textId="5ACE8C6F" w:rsidR="00A36A38" w:rsidRDefault="00A36A38" w:rsidP="00A36A38">
      <w:pPr>
        <w:jc w:val="both"/>
        <w:rPr>
          <w:b/>
          <w:bCs/>
          <w:color w:val="990000"/>
          <w:sz w:val="20"/>
          <w:szCs w:val="20"/>
        </w:rPr>
      </w:pPr>
    </w:p>
    <w:p w14:paraId="0D462FCD" w14:textId="54B0A7D1" w:rsidR="00004A13" w:rsidRPr="00A85A09" w:rsidRDefault="0088327F" w:rsidP="00004A13">
      <w:pPr>
        <w:jc w:val="both"/>
        <w:rPr>
          <w:rFonts w:cs="B Nazanin"/>
          <w:b/>
          <w:bCs/>
          <w:sz w:val="20"/>
          <w:szCs w:val="20"/>
          <w:rtl/>
          <w:lang w:bidi="fa-IR"/>
        </w:rPr>
      </w:pPr>
      <w:r>
        <w:rPr>
          <w:b/>
          <w:bCs/>
          <w:color w:val="990000"/>
          <w:sz w:val="20"/>
          <w:szCs w:val="20"/>
        </w:rPr>
        <w:t>References</w:t>
      </w:r>
    </w:p>
    <w:p w14:paraId="40790342" w14:textId="77777777" w:rsidR="009F1DCA" w:rsidRPr="009F1DCA" w:rsidRDefault="009F1DCA" w:rsidP="009F1DCA">
      <w:pPr>
        <w:jc w:val="both"/>
        <w:rPr>
          <w:rFonts w:eastAsia="Calibri"/>
          <w:b/>
          <w:bCs/>
          <w:noProof/>
          <w:sz w:val="20"/>
          <w:szCs w:val="20"/>
          <w:lang w:bidi="fa-IR"/>
        </w:rPr>
      </w:pPr>
      <w:bookmarkStart w:id="4" w:name="_Hlk144723972"/>
    </w:p>
    <w:bookmarkEnd w:id="4"/>
    <w:p w14:paraId="40650272" w14:textId="77777777" w:rsidR="00085EEA" w:rsidRPr="00085EEA" w:rsidRDefault="00085EEA" w:rsidP="00085EEA">
      <w:pPr>
        <w:rPr>
          <w:rFonts w:eastAsia="Calibri"/>
          <w:noProof/>
          <w:sz w:val="20"/>
          <w:szCs w:val="20"/>
          <w:lang w:bidi="fa-IR"/>
        </w:rPr>
      </w:pPr>
    </w:p>
    <w:p w14:paraId="7E1BB564"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w:t>
      </w:r>
      <w:r w:rsidRPr="00085EEA">
        <w:rPr>
          <w:rFonts w:eastAsia="Calibri"/>
          <w:noProof/>
          <w:sz w:val="20"/>
          <w:szCs w:val="20"/>
          <w:lang w:bidi="fa-IR"/>
        </w:rPr>
        <w:tab/>
        <w:t>Karamnia Far M, Saremi A, Nateghi MR, Sanaye Naderi M. Comparison of differences in post-cesarean section infection following a three-dose prophylactic antibiotic regimen and no prescription of antibiotics, a randomized clinical trial. Sarem Journal of Medical research. 2020;5(1):42-7.</w:t>
      </w:r>
    </w:p>
    <w:p w14:paraId="080AB657"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2.</w:t>
      </w:r>
      <w:r w:rsidRPr="00085EEA">
        <w:rPr>
          <w:rFonts w:eastAsia="Calibri"/>
          <w:noProof/>
          <w:sz w:val="20"/>
          <w:szCs w:val="20"/>
          <w:lang w:bidi="fa-IR"/>
        </w:rPr>
        <w:tab/>
        <w:t>Antoine C, Young BK. Cesarean section one hundred years 1920–2020: the Good, the Bad and the Ugly. Journal of Perinatal Medicine. 2021;49(1):5-16.</w:t>
      </w:r>
    </w:p>
    <w:p w14:paraId="1E01E892"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3.</w:t>
      </w:r>
      <w:r w:rsidRPr="00085EEA">
        <w:rPr>
          <w:rFonts w:eastAsia="Calibri"/>
          <w:noProof/>
          <w:sz w:val="20"/>
          <w:szCs w:val="20"/>
          <w:lang w:bidi="fa-IR"/>
        </w:rPr>
        <w:tab/>
        <w:t>Sung S, Mahdy H. Cesarean section.  StatPearls [Internet]: StatPearls Publishing; 2022.</w:t>
      </w:r>
    </w:p>
    <w:p w14:paraId="4A43EF06"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4.</w:t>
      </w:r>
      <w:r w:rsidRPr="00085EEA">
        <w:rPr>
          <w:rFonts w:eastAsia="Calibri"/>
          <w:noProof/>
          <w:sz w:val="20"/>
          <w:szCs w:val="20"/>
          <w:lang w:bidi="fa-IR"/>
        </w:rPr>
        <w:tab/>
        <w:t>Stupak A, Kondracka A, Fronczek A, Kwaśniewska A. Scar Tissue after a Cesarean Section—The Management of Different Complications in Pregnant Women. International Journal of Environmental Research and Public Health. 2021;18(22):11998.</w:t>
      </w:r>
    </w:p>
    <w:p w14:paraId="2B3585AF"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5.</w:t>
      </w:r>
      <w:r w:rsidRPr="00085EEA">
        <w:rPr>
          <w:rFonts w:eastAsia="Calibri"/>
          <w:noProof/>
          <w:sz w:val="20"/>
          <w:szCs w:val="20"/>
          <w:lang w:bidi="fa-IR"/>
        </w:rPr>
        <w:tab/>
        <w:t>Saha PK, Bagga R, Joshi B, Rohilla M, Gainder S, Sikka P. Wound complication among different skin closure techniques in the emergency cesarean section: a randomized control trial. Obstetrics &amp; Gynecology Science. 2020;63(1):27.</w:t>
      </w:r>
    </w:p>
    <w:p w14:paraId="3F564F82"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6.</w:t>
      </w:r>
      <w:r w:rsidRPr="00085EEA">
        <w:rPr>
          <w:rFonts w:eastAsia="Calibri"/>
          <w:noProof/>
          <w:sz w:val="20"/>
          <w:szCs w:val="20"/>
          <w:lang w:bidi="fa-IR"/>
        </w:rPr>
        <w:tab/>
        <w:t>Hasani H, Mardi S, Shakerian S, Taherzadeh-Ghahfarokhi N, Mardi P. The novel coronavirus disease (COVID-19): a PRISMA systematic review and meta-analysis of clinical and paraclinical characteristics. BioMed Research International. 2020;2020:1-16.</w:t>
      </w:r>
    </w:p>
    <w:p w14:paraId="6D350C42"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7.</w:t>
      </w:r>
      <w:r w:rsidRPr="00085EEA">
        <w:rPr>
          <w:rFonts w:eastAsia="Calibri"/>
          <w:noProof/>
          <w:sz w:val="20"/>
          <w:szCs w:val="20"/>
          <w:lang w:bidi="fa-IR"/>
        </w:rPr>
        <w:tab/>
        <w:t>Hanacek J, Vojtech J, Urbankova I, Krcmar M, Křepelka P, Feyereisl J, et al. Ultrasound Cesarean Scar Assessment One year Postpartum in Relation to One</w:t>
      </w:r>
      <w:r w:rsidRPr="00085EEA">
        <w:rPr>
          <w:rFonts w:ascii="Cambria Math" w:eastAsia="Calibri" w:hAnsi="Cambria Math" w:cs="Cambria Math"/>
          <w:noProof/>
          <w:sz w:val="20"/>
          <w:szCs w:val="20"/>
          <w:lang w:bidi="fa-IR"/>
        </w:rPr>
        <w:t>‐</w:t>
      </w:r>
      <w:r w:rsidRPr="00085EEA">
        <w:rPr>
          <w:rFonts w:eastAsia="Calibri"/>
          <w:noProof/>
          <w:sz w:val="20"/>
          <w:szCs w:val="20"/>
          <w:lang w:bidi="fa-IR"/>
        </w:rPr>
        <w:t xml:space="preserve"> or Two</w:t>
      </w:r>
      <w:r w:rsidRPr="00085EEA">
        <w:rPr>
          <w:rFonts w:ascii="Cambria Math" w:eastAsia="Calibri" w:hAnsi="Cambria Math" w:cs="Cambria Math"/>
          <w:noProof/>
          <w:sz w:val="20"/>
          <w:szCs w:val="20"/>
          <w:lang w:bidi="fa-IR"/>
        </w:rPr>
        <w:t>‐</w:t>
      </w:r>
      <w:r w:rsidRPr="00085EEA">
        <w:rPr>
          <w:rFonts w:eastAsia="Calibri"/>
          <w:noProof/>
          <w:sz w:val="20"/>
          <w:szCs w:val="20"/>
          <w:lang w:bidi="fa-IR"/>
        </w:rPr>
        <w:t>layer Uterine Suture Closure. Acta Obstetricia Et Gynecologica Scandinavica. 2019.</w:t>
      </w:r>
    </w:p>
    <w:p w14:paraId="27243E9B"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8.</w:t>
      </w:r>
      <w:r w:rsidRPr="00085EEA">
        <w:rPr>
          <w:rFonts w:eastAsia="Calibri"/>
          <w:noProof/>
          <w:sz w:val="20"/>
          <w:szCs w:val="20"/>
          <w:lang w:bidi="fa-IR"/>
        </w:rPr>
        <w:tab/>
        <w:t>Salam HA, Mohamed S. One vs Two-Layer Closure of the Uterine Wall Following Cesarean Section: Systematic Review Meta-Analysis of Randomized Control Trials. Evidence Based Women S Health Journal. 2023.</w:t>
      </w:r>
    </w:p>
    <w:p w14:paraId="34829940"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9.</w:t>
      </w:r>
      <w:r w:rsidRPr="00085EEA">
        <w:rPr>
          <w:rFonts w:eastAsia="Calibri"/>
          <w:noProof/>
          <w:sz w:val="20"/>
          <w:szCs w:val="20"/>
          <w:lang w:bidi="fa-IR"/>
        </w:rPr>
        <w:tab/>
        <w:t>Di Renzo GC, Malvasi A. Suture of uterine incisions.  Cesarean Delivery: CRC Press; 2016. p. 155-70.</w:t>
      </w:r>
    </w:p>
    <w:p w14:paraId="113DF708"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10.</w:t>
      </w:r>
      <w:r w:rsidRPr="00085EEA">
        <w:rPr>
          <w:rFonts w:eastAsia="Calibri"/>
          <w:noProof/>
          <w:sz w:val="20"/>
          <w:szCs w:val="20"/>
          <w:lang w:bidi="fa-IR"/>
        </w:rPr>
        <w:tab/>
        <w:t>Shah SS, Shah JV, Valia SA, Patel U. Modified Mattress Sutures vs Running Sutures in Uterine Closure: Which Is Better? International Journal of Reproduction Contraception Obstetrics and Gynecology. 2019.</w:t>
      </w:r>
    </w:p>
    <w:p w14:paraId="113AAC06"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11.</w:t>
      </w:r>
      <w:r w:rsidRPr="00085EEA">
        <w:rPr>
          <w:rFonts w:eastAsia="Calibri"/>
          <w:noProof/>
          <w:sz w:val="20"/>
          <w:szCs w:val="20"/>
          <w:lang w:bidi="fa-IR"/>
        </w:rPr>
        <w:tab/>
        <w:t xml:space="preserve">Margulies RU, Rogers MA, Morgan DM. Outcomes of transvaginal uterosacral ligament suspension: systematic review and metaanalysis. </w:t>
      </w:r>
      <w:r w:rsidRPr="00085EEA">
        <w:rPr>
          <w:rFonts w:eastAsia="Calibri"/>
          <w:noProof/>
          <w:sz w:val="20"/>
          <w:szCs w:val="20"/>
          <w:lang w:bidi="fa-IR"/>
        </w:rPr>
        <w:lastRenderedPageBreak/>
        <w:t>American journal of obstetrics and gynecology. 2010;202(2):124-34.</w:t>
      </w:r>
    </w:p>
    <w:p w14:paraId="12E62BEA"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12.</w:t>
      </w:r>
      <w:r w:rsidRPr="00085EEA">
        <w:rPr>
          <w:rFonts w:eastAsia="Calibri"/>
          <w:noProof/>
          <w:sz w:val="20"/>
          <w:szCs w:val="20"/>
          <w:lang w:bidi="fa-IR"/>
        </w:rPr>
        <w:tab/>
        <w:t>Petca A, Radu DC, Zvâncă ME, Mastalier-Manolescu B, Petca R, Bo</w:t>
      </w:r>
      <w:r w:rsidRPr="00085EEA">
        <w:rPr>
          <w:rFonts w:ascii="Cambria" w:eastAsia="Calibri" w:hAnsi="Cambria" w:cs="Cambria"/>
          <w:noProof/>
          <w:sz w:val="20"/>
          <w:szCs w:val="20"/>
          <w:lang w:bidi="fa-IR"/>
        </w:rPr>
        <w:t>ț</w:t>
      </w:r>
      <w:r w:rsidRPr="00085EEA">
        <w:rPr>
          <w:rFonts w:eastAsia="Calibri"/>
          <w:noProof/>
          <w:sz w:val="20"/>
          <w:szCs w:val="20"/>
          <w:lang w:bidi="fa-IR"/>
        </w:rPr>
        <w:t xml:space="preserve"> M. Suture Materials and Technics, Possible Cause for C-Section Scar Defect. Key Engineering Materials. 2017.</w:t>
      </w:r>
    </w:p>
    <w:p w14:paraId="232F594C"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13.</w:t>
      </w:r>
      <w:r w:rsidRPr="00085EEA">
        <w:rPr>
          <w:rFonts w:eastAsia="Calibri"/>
          <w:noProof/>
          <w:sz w:val="20"/>
          <w:szCs w:val="20"/>
          <w:lang w:bidi="fa-IR"/>
        </w:rPr>
        <w:tab/>
        <w:t>Chen C-P, Chang T-Y, Yeh L-F, Lin C-J, Wang W. Sonographic Appearance of the Uterus After Simple Square Suturing for Rapid Control of Postpartum Hemorrhage and Preservation of Fertility. Journal of Clinical Ultrasound. 2002.</w:t>
      </w:r>
    </w:p>
    <w:p w14:paraId="6A816F4E"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14.</w:t>
      </w:r>
      <w:r w:rsidRPr="00085EEA">
        <w:rPr>
          <w:rFonts w:eastAsia="Calibri"/>
          <w:noProof/>
          <w:sz w:val="20"/>
          <w:szCs w:val="20"/>
          <w:lang w:bidi="fa-IR"/>
        </w:rPr>
        <w:tab/>
        <w:t>Sevket O, Ates S, Molla T, Ozkal F, Uysal O, Dansuk R. Hydrosonographic assessment of the effects of 2 different suturing techniques on healing of the uterine scar after cesarean delivery. International Journal of Gynecology &amp; Obstetrics. 2014;125(3):219-22.</w:t>
      </w:r>
    </w:p>
    <w:p w14:paraId="0297F41B"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15.</w:t>
      </w:r>
      <w:r w:rsidRPr="00085EEA">
        <w:rPr>
          <w:rFonts w:eastAsia="Calibri"/>
          <w:noProof/>
          <w:sz w:val="20"/>
          <w:szCs w:val="20"/>
          <w:lang w:bidi="fa-IR"/>
        </w:rPr>
        <w:tab/>
        <w:t>Zayed MA, Fouda UM, Elsetohy KA, Zayed SM, Hashem AT, Youssef MA. Barbed sutures versus conventional sutures for uterine closure at cesarean section; a randomized controlled trial. The Journal of Maternal-Fetal &amp; Neonatal Medicine. 2019;32(5):710-7.</w:t>
      </w:r>
    </w:p>
    <w:p w14:paraId="1A7C7173"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16.</w:t>
      </w:r>
      <w:r w:rsidRPr="00085EEA">
        <w:rPr>
          <w:rFonts w:eastAsia="Calibri"/>
          <w:noProof/>
          <w:sz w:val="20"/>
          <w:szCs w:val="20"/>
          <w:lang w:bidi="fa-IR"/>
        </w:rPr>
        <w:tab/>
        <w:t>Matsubara S, Yano H, Ohkuchi A, Kuwata T, Usui R, Suzuki M. Uterine Compression Sutures for Postpartum Hemorrhage: An Overview. Acta Obstetricia Et Gynecologica Scandinavica. 2013.</w:t>
      </w:r>
    </w:p>
    <w:p w14:paraId="331900C1"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17.</w:t>
      </w:r>
      <w:r w:rsidRPr="00085EEA">
        <w:rPr>
          <w:rFonts w:eastAsia="Calibri"/>
          <w:noProof/>
          <w:sz w:val="20"/>
          <w:szCs w:val="20"/>
          <w:lang w:bidi="fa-IR"/>
        </w:rPr>
        <w:tab/>
        <w:t>Sundari D, Durga DVK. Surgical Site Infections Post Cesarean Section. International Journal of Reproduction Contraception Obstetrics and Gynecology. 2018.</w:t>
      </w:r>
    </w:p>
    <w:p w14:paraId="613EAA87"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18.</w:t>
      </w:r>
      <w:r w:rsidRPr="00085EEA">
        <w:rPr>
          <w:rFonts w:eastAsia="Calibri"/>
          <w:noProof/>
          <w:sz w:val="20"/>
          <w:szCs w:val="20"/>
          <w:lang w:bidi="fa-IR"/>
        </w:rPr>
        <w:tab/>
        <w:t>Oana Denisa B, Nicolae B, Cristian B, Carolina N, Bianca G, Octav G, et al. The Correlation Between Histopathological and Ultrasound Findings Regarding Cesarean Section Scars – A Three-Year Survey Study. Journal of Mind and Medical Sciences. 2019.</w:t>
      </w:r>
    </w:p>
    <w:p w14:paraId="3C20E2A5"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19.</w:t>
      </w:r>
      <w:r w:rsidRPr="00085EEA">
        <w:rPr>
          <w:rFonts w:eastAsia="Calibri"/>
          <w:noProof/>
          <w:sz w:val="20"/>
          <w:szCs w:val="20"/>
          <w:lang w:bidi="fa-IR"/>
        </w:rPr>
        <w:tab/>
        <w:t>Olivier P, Grossetti A, Mougel L, Pierre-François C, Guillaume D, Dominique L. Risk of Synechiae Following Uterine Compression Sutures in the Management of Major Postpartum Haemorrhage. Bjog an International Journal of Obstetrics &amp; Gynaecology. 2010.</w:t>
      </w:r>
    </w:p>
    <w:p w14:paraId="54A3B978"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20.</w:t>
      </w:r>
      <w:r w:rsidRPr="00085EEA">
        <w:rPr>
          <w:rFonts w:eastAsia="Calibri"/>
          <w:noProof/>
          <w:sz w:val="20"/>
          <w:szCs w:val="20"/>
          <w:lang w:bidi="fa-IR"/>
        </w:rPr>
        <w:tab/>
        <w:t>Al Riyami N, Hui D, Herer E, Nevo O. Uterine compression sutures as an effective treatment for postpartum hemorrhage: case series. AJP Rep. 2011;1(1):47-52.</w:t>
      </w:r>
    </w:p>
    <w:p w14:paraId="280F0F28"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21.</w:t>
      </w:r>
      <w:r w:rsidRPr="00085EEA">
        <w:rPr>
          <w:rFonts w:eastAsia="Calibri"/>
          <w:noProof/>
          <w:sz w:val="20"/>
          <w:szCs w:val="20"/>
          <w:lang w:bidi="fa-IR"/>
        </w:rPr>
        <w:tab/>
        <w:t>Chen H, Tan D. Cesarean section or natural childbirth? cesarean birth may damage your health. Frontiers in psychology. 2019;10:351.</w:t>
      </w:r>
    </w:p>
    <w:p w14:paraId="64C52DD9"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22.</w:t>
      </w:r>
      <w:r w:rsidRPr="00085EEA">
        <w:rPr>
          <w:rFonts w:eastAsia="Calibri"/>
          <w:noProof/>
          <w:sz w:val="20"/>
          <w:szCs w:val="20"/>
          <w:lang w:bidi="fa-IR"/>
        </w:rPr>
        <w:tab/>
        <w:t>Al Riyami N, Hui D, Herer E, Nevo O. Uterine compression sutures as an effective treatment for postpartum hemorrhage: case series. American Journal of Perinatology Reports. 2011;1(01):047-52.</w:t>
      </w:r>
    </w:p>
    <w:p w14:paraId="7B7CC022"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23.</w:t>
      </w:r>
      <w:r w:rsidRPr="00085EEA">
        <w:rPr>
          <w:rFonts w:eastAsia="Calibri"/>
          <w:noProof/>
          <w:sz w:val="20"/>
          <w:szCs w:val="20"/>
          <w:lang w:bidi="fa-IR"/>
        </w:rPr>
        <w:tab/>
        <w:t>Püchel J, Sitter M, Kranke P, Pecks U. Procedural techniques to control postpartum hemorrhage. Best Practice &amp; Research Clinical Anaesthesiology. 2022.</w:t>
      </w:r>
    </w:p>
    <w:p w14:paraId="7BE3E48A" w14:textId="7D207E58" w:rsidR="00085EEA" w:rsidRPr="00085EEA" w:rsidRDefault="002A29CC" w:rsidP="00085EEA">
      <w:pPr>
        <w:jc w:val="both"/>
        <w:rPr>
          <w:rFonts w:eastAsia="Calibri"/>
          <w:noProof/>
          <w:sz w:val="20"/>
          <w:szCs w:val="20"/>
          <w:lang w:bidi="fa-IR"/>
        </w:rPr>
      </w:pPr>
      <w:r>
        <w:rPr>
          <w:rFonts w:cs="B Nazanin"/>
          <w:b/>
          <w:bCs/>
          <w:noProof/>
          <w:color w:val="990000"/>
          <w:sz w:val="36"/>
          <w:szCs w:val="36"/>
          <w:lang w:bidi="fa-IR"/>
        </w:rPr>
        <w:lastRenderedPageBreak/>
        <mc:AlternateContent>
          <mc:Choice Requires="wps">
            <w:drawing>
              <wp:anchor distT="0" distB="0" distL="114300" distR="114300" simplePos="0" relativeHeight="251910144" behindDoc="0" locked="0" layoutInCell="1" allowOverlap="1" wp14:anchorId="7BAA03E3" wp14:editId="7A69413C">
                <wp:simplePos x="0" y="0"/>
                <wp:positionH relativeFrom="column">
                  <wp:posOffset>-166596</wp:posOffset>
                </wp:positionH>
                <wp:positionV relativeFrom="paragraph">
                  <wp:posOffset>-329872</wp:posOffset>
                </wp:positionV>
                <wp:extent cx="6525260" cy="466090"/>
                <wp:effectExtent l="0" t="0" r="0" b="0"/>
                <wp:wrapNone/>
                <wp:docPr id="195840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466090"/>
                        </a:xfrm>
                        <a:prstGeom prst="rect">
                          <a:avLst/>
                        </a:prstGeom>
                        <a:noFill/>
                        <a:ln w="9525">
                          <a:noFill/>
                          <a:miter lim="800000"/>
                          <a:headEnd/>
                          <a:tailEnd/>
                        </a:ln>
                      </wps:spPr>
                      <wps:txbx>
                        <w:txbxContent>
                          <w:p w14:paraId="61D2BAFD" w14:textId="244724F0" w:rsidR="00085EEA" w:rsidRDefault="00085EEA" w:rsidP="00085EEA">
                            <w:pPr>
                              <w:rPr>
                                <w:rFonts w:cs="B Nazanin"/>
                                <w:sz w:val="18"/>
                                <w:szCs w:val="18"/>
                                <w:lang w:bidi="fa-IR"/>
                              </w:rPr>
                            </w:pPr>
                            <w:r>
                              <w:rPr>
                                <w:rFonts w:cs="B Nazanin"/>
                                <w:color w:val="FFFFFF" w:themeColor="background1"/>
                                <w:sz w:val="18"/>
                                <w:szCs w:val="18"/>
                                <w:lang w:bidi="fa-IR"/>
                              </w:rPr>
                              <w:t>A</w:t>
                            </w:r>
                            <w:r w:rsidR="002A29CC">
                              <w:rPr>
                                <w:rFonts w:cs="B Nazanin"/>
                                <w:sz w:val="18"/>
                                <w:szCs w:val="18"/>
                                <w:lang w:bidi="fa-IR"/>
                              </w:rPr>
                              <w:t>10 Different</w:t>
                            </w:r>
                            <w:r w:rsidRPr="00623C67">
                              <w:rPr>
                                <w:rFonts w:cs="B Nazanin"/>
                                <w:sz w:val="18"/>
                                <w:szCs w:val="18"/>
                                <w:lang w:bidi="fa-IR"/>
                              </w:rPr>
                              <w:t xml:space="preserve"> Uterine Suturing Techniques Following Cesarean Delivery: A Systematic Review</w:t>
                            </w:r>
                          </w:p>
                          <w:p w14:paraId="6C5C5419" w14:textId="77777777" w:rsidR="00085EEA" w:rsidRDefault="00085EEA" w:rsidP="00085EEA">
                            <w:pPr>
                              <w:bidi/>
                              <w:jc w:val="right"/>
                              <w:rPr>
                                <w:rFonts w:cs="B Nazanin"/>
                                <w:sz w:val="18"/>
                                <w:szCs w:val="18"/>
                                <w:rtl/>
                                <w:lang w:bidi="fa-IR"/>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AA03E3" id="_x0000_s1040" type="#_x0000_t202" style="position:absolute;left:0;text-align:left;margin-left:-13.1pt;margin-top:-25.95pt;width:513.8pt;height:36.7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" filled="f" stroked="f">
                <v:textbox>
                  <w:txbxContent>
                    <w:p w14:paraId="61D2BAFD" w14:textId="244724F0" w:rsidR="00085EEA" w:rsidRDefault="00085EEA" w:rsidP="00085EEA">
                      <w:pPr>
                        <w:rPr>
                          <w:rFonts w:cs="B Nazanin"/>
                          <w:sz w:val="18"/>
                          <w:szCs w:val="18"/>
                          <w:lang w:bidi="fa-IR"/>
                        </w:rPr>
                      </w:pPr>
                      <w:r>
                        <w:rPr>
                          <w:rFonts w:cs="B Nazanin"/>
                          <w:color w:val="FFFFFF" w:themeColor="background1"/>
                          <w:sz w:val="18"/>
                          <w:szCs w:val="18"/>
                          <w:lang w:bidi="fa-IR"/>
                        </w:rPr>
                        <w:t>A</w:t>
                      </w:r>
                      <w:r w:rsidR="002A29CC">
                        <w:rPr>
                          <w:rFonts w:cs="B Nazanin"/>
                          <w:sz w:val="18"/>
                          <w:szCs w:val="18"/>
                          <w:lang w:bidi="fa-IR"/>
                        </w:rPr>
                        <w:t>10 Different</w:t>
                      </w:r>
                      <w:r w:rsidRPr="00623C67">
                        <w:rPr>
                          <w:rFonts w:cs="B Nazanin"/>
                          <w:sz w:val="18"/>
                          <w:szCs w:val="18"/>
                          <w:lang w:bidi="fa-IR"/>
                        </w:rPr>
                        <w:t xml:space="preserve"> Uterine Suturing Techniques Following Cesarean Delivery: A Systematic Review</w:t>
                      </w:r>
                    </w:p>
                    <w:p w14:paraId="6C5C5419" w14:textId="77777777" w:rsidR="00085EEA" w:rsidRDefault="00085EEA" w:rsidP="00085EEA">
                      <w:pPr>
                        <w:bidi/>
                        <w:jc w:val="right"/>
                        <w:rPr>
                          <w:rFonts w:cs="B Nazanin"/>
                          <w:sz w:val="18"/>
                          <w:szCs w:val="18"/>
                          <w:rtl/>
                          <w:lang w:bidi="fa-IR"/>
                        </w:rPr>
                      </w:pPr>
                    </w:p>
                  </w:txbxContent>
                </v:textbox>
              </v:shape>
            </w:pict>
          </mc:Fallback>
        </mc:AlternateContent>
      </w:r>
      <w:r w:rsidR="00085EEA">
        <w:rPr>
          <w:rFonts w:cs="B Nazanin"/>
          <w:b/>
          <w:bCs/>
          <w:noProof/>
          <w:color w:val="990000"/>
          <w:sz w:val="36"/>
          <w:szCs w:val="36"/>
          <w:lang w:bidi="fa-IR"/>
        </w:rPr>
        <mc:AlternateContent>
          <mc:Choice Requires="wps">
            <w:drawing>
              <wp:anchor distT="0" distB="0" distL="114300" distR="114300" simplePos="0" relativeHeight="251849726" behindDoc="0" locked="0" layoutInCell="1" allowOverlap="1" wp14:anchorId="09F63BCD" wp14:editId="0124CBAC">
                <wp:simplePos x="0" y="0"/>
                <wp:positionH relativeFrom="column">
                  <wp:posOffset>-13847</wp:posOffset>
                </wp:positionH>
                <wp:positionV relativeFrom="paragraph">
                  <wp:posOffset>-287942</wp:posOffset>
                </wp:positionV>
                <wp:extent cx="5978013" cy="265471"/>
                <wp:effectExtent l="0" t="0" r="22860" b="20320"/>
                <wp:wrapNone/>
                <wp:docPr id="1334621925" name="Rectangle 5"/>
                <wp:cNvGraphicFramePr/>
                <a:graphic xmlns:a="http://schemas.openxmlformats.org/drawingml/2006/main">
                  <a:graphicData uri="http://schemas.microsoft.com/office/word/2010/wordprocessingShape">
                    <wps:wsp>
                      <wps:cNvSpPr/>
                      <wps:spPr>
                        <a:xfrm>
                          <a:off x="0" y="0"/>
                          <a:ext cx="5978013" cy="2654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FF67CC" id="Rectangle 5" o:spid="_x0000_s1026" style="position:absolute;left:0;text-align:left;margin-left:-1.1pt;margin-top:-22.65pt;width:470.7pt;height:20.9pt;z-index:2518497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" fillcolor="white [3212]" strokecolor="white [3212]" strokeweight="2pt"/>
            </w:pict>
          </mc:Fallback>
        </mc:AlternateContent>
      </w:r>
      <w:r w:rsidR="00085EEA" w:rsidRPr="00085EEA">
        <w:rPr>
          <w:rFonts w:eastAsia="Calibri"/>
          <w:noProof/>
          <w:sz w:val="20"/>
          <w:szCs w:val="20"/>
          <w:lang w:bidi="fa-IR"/>
        </w:rPr>
        <w:t>24.</w:t>
      </w:r>
      <w:r w:rsidR="00085EEA" w:rsidRPr="00085EEA">
        <w:rPr>
          <w:rFonts w:eastAsia="Calibri"/>
          <w:noProof/>
          <w:sz w:val="20"/>
          <w:szCs w:val="20"/>
          <w:lang w:bidi="fa-IR"/>
        </w:rPr>
        <w:tab/>
        <w:t>Joanna B-W, Aleksandra Z-S, Michal P. Impact of Selected Risk Factors on Uterine Healing After Cesarean Section in Women With Single-Layer Uterine Closure: A Prospective Study Using Two- And Three-Dimensional Transvaginal Ultrasonography. Advances in Clinical and Experimental Medicine. 2021.</w:t>
      </w:r>
    </w:p>
    <w:p w14:paraId="70C37CA3"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25.</w:t>
      </w:r>
      <w:r w:rsidRPr="00085EEA">
        <w:rPr>
          <w:rFonts w:eastAsia="Calibri"/>
          <w:noProof/>
          <w:sz w:val="20"/>
          <w:szCs w:val="20"/>
          <w:lang w:bidi="fa-IR"/>
        </w:rPr>
        <w:tab/>
        <w:t>Acar A, Karatayli R, Sayal B, Elçi AE. A new surgical approach for the management of severe postpartum hemorrhage due to uterine atony: preliminary results in 27 cases. Clinical and Experimental Obstetrics &amp; Gynecology. 2015;42(2):202-7.</w:t>
      </w:r>
    </w:p>
    <w:p w14:paraId="169178D2" w14:textId="77777777" w:rsidR="00085EEA" w:rsidRPr="00085EEA" w:rsidRDefault="00085EEA" w:rsidP="00085EEA">
      <w:pPr>
        <w:jc w:val="both"/>
        <w:rPr>
          <w:rFonts w:eastAsia="Calibri"/>
          <w:noProof/>
          <w:sz w:val="20"/>
          <w:szCs w:val="20"/>
          <w:lang w:bidi="fa-IR"/>
        </w:rPr>
      </w:pPr>
      <w:r w:rsidRPr="00085EEA">
        <w:rPr>
          <w:rFonts w:eastAsia="Calibri"/>
          <w:noProof/>
          <w:sz w:val="20"/>
          <w:szCs w:val="20"/>
          <w:lang w:bidi="fa-IR"/>
        </w:rPr>
        <w:t>26.</w:t>
      </w:r>
      <w:r w:rsidRPr="00085EEA">
        <w:rPr>
          <w:rFonts w:eastAsia="Calibri"/>
          <w:noProof/>
          <w:sz w:val="20"/>
          <w:szCs w:val="20"/>
          <w:lang w:bidi="fa-IR"/>
        </w:rPr>
        <w:tab/>
        <w:t>Zheng J, Xiong X, Ma Q, Zhang XY, Li M. A New Uterine Compression Suture for Postpartum Haemorrhage With Atony. Bjog an International Journal of Obstetrics &amp; Gynaecology. 2010.</w:t>
      </w:r>
    </w:p>
    <w:p w14:paraId="1CB5DCE9" w14:textId="234453A8" w:rsidR="009F1DCA" w:rsidRPr="009F1DCA" w:rsidRDefault="009F1DCA" w:rsidP="00085EEA">
      <w:pPr>
        <w:jc w:val="both"/>
        <w:rPr>
          <w:rFonts w:eastAsia="Calibri"/>
          <w:noProof/>
          <w:sz w:val="20"/>
          <w:szCs w:val="20"/>
          <w:lang w:bidi="fa-IR"/>
        </w:rPr>
      </w:pPr>
    </w:p>
    <w:sectPr w:rsidR="009F1DCA" w:rsidRPr="009F1DCA" w:rsidSect="00004A13">
      <w:headerReference w:type="default" r:id="rId15"/>
      <w:footerReference w:type="even" r:id="rId16"/>
      <w:footerReference w:type="default" r:id="rId17"/>
      <w:footerReference w:type="first" r:id="rId18"/>
      <w:type w:val="continuous"/>
      <w:pgSz w:w="11906" w:h="16838" w:code="9"/>
      <w:pgMar w:top="1134" w:right="1276" w:bottom="2126" w:left="1276" w:header="964" w:footer="1134" w:gutter="0"/>
      <w:pgNumType w:start="170"/>
      <w:cols w:num="2"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5F154" w14:textId="77777777" w:rsidR="0074205C" w:rsidRDefault="0074205C">
      <w:r>
        <w:separator/>
      </w:r>
    </w:p>
  </w:endnote>
  <w:endnote w:type="continuationSeparator" w:id="0">
    <w:p w14:paraId="753662D8" w14:textId="77777777" w:rsidR="0074205C" w:rsidRDefault="0074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 Nazanin">
    <w:altName w:val="Arial"/>
    <w:panose1 w:val="00000400000000000000"/>
    <w:charset w:val="B2"/>
    <w:family w:val="auto"/>
    <w:pitch w:val="variable"/>
    <w:sig w:usb0="00002003" w:usb1="80000000" w:usb2="00000008" w:usb3="00000000" w:csb0="00000041" w:csb1="00000000"/>
  </w:font>
  <w:font w:name="B Zar">
    <w:altName w:val="Courier New"/>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35C9" w14:textId="77777777" w:rsidR="00CB3C7D" w:rsidRDefault="00CB3C7D" w:rsidP="00365D6E">
    <w:pPr>
      <w:tabs>
        <w:tab w:val="center" w:pos="4153"/>
        <w:tab w:val="right" w:pos="8306"/>
      </w:tabs>
      <w:rPr>
        <w:rFonts w:ascii="Calibri" w:eastAsia="Calibri" w:hAnsi="Calibri" w:cs="Calibri"/>
        <w:b/>
        <w:color w:val="000000"/>
        <w:sz w:val="16"/>
        <w:szCs w:val="16"/>
      </w:rPr>
    </w:pPr>
  </w:p>
  <w:p w14:paraId="5BFA1957" w14:textId="77777777" w:rsidR="00CB3C7D" w:rsidRDefault="00CB3C7D" w:rsidP="00365D6E">
    <w:pPr>
      <w:tabs>
        <w:tab w:val="center" w:pos="4153"/>
        <w:tab w:val="right" w:pos="8306"/>
      </w:tabs>
      <w:rPr>
        <w:rFonts w:ascii="Calibri" w:eastAsia="Calibri" w:hAnsi="Calibri" w:cs="Calibri"/>
        <w:b/>
        <w:color w:val="000000"/>
        <w:sz w:val="16"/>
        <w:szCs w:val="16"/>
      </w:rPr>
    </w:pPr>
  </w:p>
  <w:p w14:paraId="24AAF6B9" w14:textId="183996D7" w:rsidR="00CB3C7D" w:rsidRDefault="00CB3C7D" w:rsidP="00044DDD">
    <w:pPr>
      <w:tabs>
        <w:tab w:val="center" w:pos="4153"/>
        <w:tab w:val="right" w:pos="8306"/>
      </w:tabs>
      <w:rPr>
        <w:rFonts w:ascii="Calibri" w:eastAsia="Calibri" w:hAnsi="Calibri" w:cs="Calibri"/>
        <w:color w:val="000000"/>
        <w:sz w:val="22"/>
        <w:szCs w:val="22"/>
      </w:rPr>
    </w:pPr>
    <w:r w:rsidRPr="00AB3575">
      <w:rPr>
        <w:rFonts w:ascii="Calibri" w:eastAsia="Calibri" w:hAnsi="Calibri" w:cs="Calibri"/>
        <w:b/>
        <w:color w:val="000000"/>
        <w:sz w:val="16"/>
        <w:szCs w:val="16"/>
      </w:rPr>
      <w:t>Sarem Journal of Medical Research</w:t>
    </w:r>
    <w:r>
      <w:rPr>
        <w:rFonts w:ascii="Calibri" w:eastAsia="Calibri" w:hAnsi="Calibri" w:cs="Calibri"/>
        <w:b/>
        <w:color w:val="000000"/>
        <w:sz w:val="16"/>
        <w:szCs w:val="16"/>
      </w:rPr>
      <w:t xml:space="preserve">                                                                                                                              Volume </w:t>
    </w:r>
    <w:r w:rsidR="00816651">
      <w:rPr>
        <w:rFonts w:ascii="Calibri" w:eastAsia="Calibri" w:hAnsi="Calibri" w:cs="Calibri"/>
        <w:b/>
        <w:color w:val="000000"/>
        <w:sz w:val="16"/>
        <w:szCs w:val="16"/>
      </w:rPr>
      <w:t>8</w:t>
    </w:r>
    <w:r>
      <w:rPr>
        <w:rFonts w:ascii="Calibri" w:eastAsia="Calibri" w:hAnsi="Calibri" w:cs="Calibri"/>
        <w:b/>
        <w:color w:val="000000"/>
        <w:sz w:val="16"/>
        <w:szCs w:val="16"/>
      </w:rPr>
      <w:t>, Iss</w:t>
    </w:r>
    <w:r w:rsidR="00044DDD">
      <w:rPr>
        <w:rFonts w:ascii="Calibri" w:eastAsia="Calibri" w:hAnsi="Calibri" w:cs="Calibri"/>
        <w:b/>
        <w:color w:val="000000"/>
        <w:sz w:val="16"/>
        <w:szCs w:val="16"/>
      </w:rPr>
      <w:t xml:space="preserve">ue </w:t>
    </w:r>
    <w:r w:rsidR="00816651">
      <w:rPr>
        <w:rFonts w:ascii="Calibri" w:eastAsia="Calibri" w:hAnsi="Calibri" w:cs="Calibri"/>
        <w:b/>
        <w:color w:val="000000"/>
        <w:sz w:val="16"/>
        <w:szCs w:val="16"/>
      </w:rPr>
      <w:t>1</w:t>
    </w:r>
    <w:r>
      <w:rPr>
        <w:rFonts w:ascii="Calibri" w:eastAsia="Calibri" w:hAnsi="Calibri" w:cs="Calibri"/>
        <w:b/>
        <w:color w:val="000000"/>
        <w:sz w:val="16"/>
        <w:szCs w:val="16"/>
      </w:rPr>
      <w:t xml:space="preserve">, </w:t>
    </w:r>
    <w:r w:rsidR="00816651">
      <w:rPr>
        <w:rFonts w:ascii="Calibri" w:eastAsia="Calibri" w:hAnsi="Calibri" w:cs="Calibri"/>
        <w:b/>
        <w:color w:val="000000"/>
        <w:sz w:val="16"/>
        <w:szCs w:val="16"/>
      </w:rPr>
      <w:t>spring</w:t>
    </w:r>
    <w:r w:rsidR="0049195B" w:rsidRPr="0049195B">
      <w:rPr>
        <w:rFonts w:ascii="Calibri" w:eastAsia="Calibri" w:hAnsi="Calibri" w:cs="Calibri"/>
        <w:b/>
        <w:color w:val="000000"/>
        <w:sz w:val="16"/>
        <w:szCs w:val="16"/>
      </w:rPr>
      <w:t xml:space="preserve"> </w:t>
    </w:r>
    <w:r>
      <w:rPr>
        <w:rFonts w:ascii="Calibri" w:eastAsia="Calibri" w:hAnsi="Calibri" w:cs="Calibri"/>
        <w:b/>
        <w:color w:val="000000"/>
        <w:sz w:val="16"/>
        <w:szCs w:val="16"/>
      </w:rPr>
      <w:t>202</w:t>
    </w:r>
    <w:r w:rsidR="003D144C">
      <w:rPr>
        <w:rFonts w:ascii="Calibri" w:eastAsia="Calibri" w:hAnsi="Calibri" w:cs="Calibri"/>
        <w:b/>
        <w:color w:val="000000"/>
        <w:sz w:val="16"/>
        <w:szCs w:val="16"/>
      </w:rPr>
      <w:t>3</w:t>
    </w:r>
  </w:p>
  <w:p w14:paraId="4DC7E20F" w14:textId="77777777" w:rsidR="00CB3C7D" w:rsidRDefault="00CB3C7D" w:rsidP="00365D6E"/>
  <w:p w14:paraId="083844E6" w14:textId="77777777" w:rsidR="00CB3C7D" w:rsidRDefault="00CB3C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BA848" w14:textId="77777777" w:rsidR="00CB3C7D" w:rsidRDefault="00CB3C7D" w:rsidP="00CF7DFD">
    <w:pPr>
      <w:pStyle w:val="Footer"/>
      <w:bidi w:val="0"/>
      <w:jc w:val="both"/>
      <w:rPr>
        <w:rFonts w:cs="Calibri"/>
        <w:i/>
        <w:iCs/>
        <w:sz w:val="24"/>
        <w:szCs w:val="24"/>
        <w:vertAlign w:val="superscript"/>
      </w:rPr>
    </w:pPr>
    <w:r>
      <w:rPr>
        <w:rFonts w:cs="Calibri"/>
        <w:i/>
        <w:iCs/>
        <w:noProof/>
        <w:sz w:val="24"/>
        <w:szCs w:val="24"/>
        <w:vertAlign w:val="superscript"/>
      </w:rPr>
      <mc:AlternateContent>
        <mc:Choice Requires="wps">
          <w:drawing>
            <wp:anchor distT="0" distB="0" distL="114300" distR="114300" simplePos="0" relativeHeight="251659264" behindDoc="0" locked="0" layoutInCell="1" allowOverlap="1" wp14:anchorId="5CFAE875" wp14:editId="20B4AAA5">
              <wp:simplePos x="0" y="0"/>
              <wp:positionH relativeFrom="column">
                <wp:posOffset>-48261</wp:posOffset>
              </wp:positionH>
              <wp:positionV relativeFrom="paragraph">
                <wp:posOffset>148590</wp:posOffset>
              </wp:positionV>
              <wp:extent cx="5991225" cy="0"/>
              <wp:effectExtent l="0" t="0" r="28575" b="19050"/>
              <wp:wrapNone/>
              <wp:docPr id="97" name="Straight Connector 97"/>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812803" id="Straight Connector 9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8pt,11.7pt" to="46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" strokecolor="black [3040]"/>
          </w:pict>
        </mc:Fallback>
      </mc:AlternateContent>
    </w:r>
  </w:p>
  <w:p w14:paraId="2C63ABB2" w14:textId="77777777" w:rsidR="00CB3C7D" w:rsidRPr="00CF7DFD" w:rsidRDefault="00CB3C7D" w:rsidP="00CF7DFD">
    <w:pPr>
      <w:pStyle w:val="Footer"/>
      <w:bidi w:val="0"/>
      <w:jc w:val="both"/>
      <w:rPr>
        <w:sz w:val="24"/>
        <w:szCs w:val="24"/>
      </w:rPr>
    </w:pPr>
    <w:r w:rsidRPr="00CF7DFD">
      <w:rPr>
        <w:rFonts w:cs="Calibri"/>
        <w:i/>
        <w:iCs/>
        <w:sz w:val="24"/>
        <w:szCs w:val="24"/>
        <w:vertAlign w:val="superscript"/>
      </w:rPr>
      <w:t>Copyright© 2021, ASP Ins. This open-access article is published under the terms of the Creative Commons Attribution-Noncommercial 4.0 International License which permits Share (copy and distribute the material in any medium or format) and Adapt (remix, transform, and build upon the material) under the Attribution-Noncommercial terms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69169713"/>
      <w:placeholder>
        <w:docPart w:val="DCDD757F961C459BA091982AFBD295DE"/>
      </w:placeholder>
      <w:temporary/>
      <w:showingPlcHdr/>
      <w15:appearance w15:val="hidden"/>
    </w:sdtPr>
    <w:sdtEndPr/>
    <w:sdtContent>
      <w:p w14:paraId="44C3F568" w14:textId="77777777" w:rsidR="00CB3C7D" w:rsidRDefault="00CB3C7D">
        <w:pPr>
          <w:pStyle w:val="Footer"/>
        </w:pPr>
        <w:r>
          <w:t>[Type here]</w:t>
        </w:r>
      </w:p>
    </w:sdtContent>
  </w:sdt>
  <w:p w14:paraId="2CAA6874" w14:textId="77777777" w:rsidR="00CB3C7D" w:rsidRPr="00BF3BDE" w:rsidRDefault="00CB3C7D" w:rsidP="00DA5C8C">
    <w:pPr>
      <w:pBdr>
        <w:top w:val="nil"/>
        <w:left w:val="nil"/>
        <w:bottom w:val="nil"/>
        <w:right w:val="nil"/>
        <w:between w:val="nil"/>
      </w:pBdr>
      <w:tabs>
        <w:tab w:val="center" w:pos="4153"/>
        <w:tab w:val="right" w:pos="8306"/>
      </w:tabs>
      <w:rPr>
        <w:rFonts w:eastAsia="Calibri"/>
        <w:color w:val="99000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46A1" w14:textId="77777777" w:rsidR="00CB3C7D" w:rsidRDefault="00CB3C7D" w:rsidP="00B90C29">
    <w:pPr>
      <w:pBdr>
        <w:top w:val="nil"/>
        <w:left w:val="nil"/>
        <w:bottom w:val="nil"/>
        <w:right w:val="nil"/>
        <w:between w:val="nil"/>
      </w:pBdr>
      <w:tabs>
        <w:tab w:val="center" w:pos="4153"/>
        <w:tab w:val="right" w:pos="8306"/>
      </w:tabs>
      <w:bidi/>
      <w:rPr>
        <w:rFonts w:ascii="Calibri" w:eastAsia="Calibri" w:hAnsi="Calibri" w:cs="B Nazanin"/>
        <w:color w:val="000000"/>
        <w:sz w:val="16"/>
        <w:szCs w:val="16"/>
        <w:rtl/>
        <w:lang w:bidi="fa-IR"/>
      </w:rPr>
    </w:pPr>
  </w:p>
  <w:p w14:paraId="3D0C809B" w14:textId="744C8677" w:rsidR="00CB3C7D" w:rsidRPr="00BF3BDE" w:rsidRDefault="00F64B84" w:rsidP="005B7F17">
    <w:pPr>
      <w:pBdr>
        <w:top w:val="nil"/>
        <w:left w:val="nil"/>
        <w:bottom w:val="nil"/>
        <w:right w:val="nil"/>
        <w:between w:val="nil"/>
      </w:pBdr>
      <w:tabs>
        <w:tab w:val="center" w:pos="4153"/>
        <w:tab w:val="right" w:pos="8306"/>
      </w:tabs>
      <w:rPr>
        <w:rFonts w:eastAsia="Calibri"/>
        <w:color w:val="990000"/>
        <w:sz w:val="22"/>
        <w:szCs w:val="22"/>
      </w:rPr>
    </w:pPr>
    <w:r w:rsidRPr="00F64B84">
      <w:rPr>
        <w:rFonts w:ascii="Calibri" w:eastAsia="Calibri" w:hAnsi="Calibri" w:cs="Calibri"/>
        <w:b/>
        <w:color w:val="000000"/>
        <w:sz w:val="16"/>
        <w:szCs w:val="16"/>
      </w:rPr>
      <w:t xml:space="preserve">Sarem Journal of Medical Research                                                                                                                              Volume </w:t>
    </w:r>
    <w:r w:rsidR="00D65A8B">
      <w:rPr>
        <w:rFonts w:ascii="Calibri" w:eastAsia="Calibri" w:hAnsi="Calibri" w:cs="Calibri"/>
        <w:b/>
        <w:color w:val="000000"/>
        <w:sz w:val="16"/>
        <w:szCs w:val="16"/>
      </w:rPr>
      <w:t>8</w:t>
    </w:r>
    <w:r w:rsidRPr="00F64B84">
      <w:rPr>
        <w:rFonts w:ascii="Calibri" w:eastAsia="Calibri" w:hAnsi="Calibri" w:cs="Calibri"/>
        <w:b/>
        <w:color w:val="000000"/>
        <w:sz w:val="16"/>
        <w:szCs w:val="16"/>
      </w:rPr>
      <w:t xml:space="preserve">, Issue </w:t>
    </w:r>
    <w:r w:rsidR="00D65A8B">
      <w:rPr>
        <w:rFonts w:ascii="Calibri" w:eastAsia="Calibri" w:hAnsi="Calibri" w:cs="Calibri"/>
        <w:b/>
        <w:color w:val="000000"/>
        <w:sz w:val="16"/>
        <w:szCs w:val="16"/>
      </w:rPr>
      <w:t>1</w:t>
    </w:r>
    <w:r w:rsidRPr="00F64B84">
      <w:rPr>
        <w:rFonts w:ascii="Calibri" w:eastAsia="Calibri" w:hAnsi="Calibri" w:cs="Calibri"/>
        <w:b/>
        <w:color w:val="000000"/>
        <w:sz w:val="16"/>
        <w:szCs w:val="16"/>
      </w:rPr>
      <w:t xml:space="preserve">, </w:t>
    </w:r>
    <w:r w:rsidR="00D65A8B">
      <w:rPr>
        <w:rFonts w:ascii="Calibri" w:eastAsia="Calibri" w:hAnsi="Calibri" w:cs="Calibri"/>
        <w:b/>
        <w:color w:val="000000"/>
        <w:sz w:val="16"/>
        <w:szCs w:val="16"/>
      </w:rPr>
      <w:t>spring</w:t>
    </w:r>
    <w:r w:rsidRPr="00F64B84">
      <w:rPr>
        <w:rFonts w:ascii="Calibri" w:eastAsia="Calibri" w:hAnsi="Calibri" w:cs="Calibri"/>
        <w:b/>
        <w:color w:val="000000"/>
        <w:sz w:val="16"/>
        <w:szCs w:val="16"/>
      </w:rPr>
      <w:t xml:space="preserve"> 2023</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27F66" w14:textId="77777777" w:rsidR="00CB3C7D" w:rsidRPr="00A47E08" w:rsidRDefault="00CB3C7D" w:rsidP="00DD0F85">
    <w:pPr>
      <w:tabs>
        <w:tab w:val="center" w:pos="4513"/>
        <w:tab w:val="right" w:pos="9026"/>
      </w:tabs>
      <w:jc w:val="both"/>
      <w:rPr>
        <w:rtl/>
      </w:rPr>
    </w:pPr>
    <w:r w:rsidRPr="00AE00DD">
      <w:rPr>
        <w:rFonts w:ascii="Calibri" w:eastAsia="Calibri" w:hAnsi="Calibri" w:cs="Calibri"/>
        <w:i/>
        <w:iCs/>
        <w:vertAlign w:val="superscript"/>
      </w:rPr>
      <w:t>Copyright© 20</w:t>
    </w:r>
    <w:r>
      <w:rPr>
        <w:rFonts w:ascii="Calibri" w:eastAsia="Calibri" w:hAnsi="Calibri" w:cs="Calibri"/>
        <w:i/>
        <w:iCs/>
        <w:vertAlign w:val="superscript"/>
      </w:rPr>
      <w:t>20</w:t>
    </w:r>
    <w:r w:rsidRPr="00AE00DD">
      <w:rPr>
        <w:rFonts w:ascii="Calibri" w:eastAsia="Calibri" w:hAnsi="Calibri" w:cs="Calibri"/>
        <w:i/>
        <w:iCs/>
        <w:vertAlign w:val="superscript"/>
      </w:rPr>
      <w:t>, ASP Ins. This open-access article is published under the terms of the Creative Commons Attribution-Noncommercial 4.0 International License which permits Share (copy and distribute the material in any medium or format) and Adapt (remix, transform, and build upon the material) under the Attribution-Noncommercial terms.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468A5" w14:textId="77777777" w:rsidR="0074205C" w:rsidRDefault="0074205C" w:rsidP="00815D33">
      <w:r>
        <w:separator/>
      </w:r>
    </w:p>
  </w:footnote>
  <w:footnote w:type="continuationSeparator" w:id="0">
    <w:p w14:paraId="284679DD" w14:textId="77777777" w:rsidR="0074205C" w:rsidRDefault="007420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3386" w14:textId="5F457C30" w:rsidR="00CB3C7D" w:rsidRDefault="00CB3C7D">
    <w:pPr>
      <w:pBdr>
        <w:top w:val="nil"/>
        <w:left w:val="nil"/>
        <w:bottom w:val="nil"/>
        <w:right w:val="nil"/>
        <w:between w:val="nil"/>
      </w:pBdr>
      <w:bidi/>
      <w:jc w:val="center"/>
      <w:rPr>
        <w:rFonts w:ascii="Calibri" w:eastAsia="Calibri" w:hAnsi="Calibri" w:cs="Calibri"/>
        <w:color w:val="FF9900"/>
        <w:sz w:val="17"/>
        <w:szCs w:val="17"/>
      </w:rPr>
    </w:pPr>
    <w:r>
      <w:rPr>
        <w:rFonts w:ascii="Calibri" w:eastAsia="Calibri" w:hAnsi="Calibri"/>
        <w:color w:val="000000"/>
        <w:sz w:val="17"/>
        <w:szCs w:val="17"/>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b/>
        <w:color w:val="000000"/>
        <w:sz w:val="17"/>
        <w:szCs w:val="17"/>
        <w:rtl/>
      </w:rPr>
      <w:t>معرفی یک مورد اختلال رشد جنین به‌همراه وازوپرویا</w:t>
    </w:r>
    <w:r>
      <w:rPr>
        <w:rFonts w:ascii="Calibri" w:eastAsia="Calibri" w:hAnsi="Calibri" w:cs="Calibri"/>
        <w:color w:val="000000"/>
        <w:sz w:val="17"/>
        <w:szCs w:val="17"/>
      </w:rPr>
      <w:t xml:space="preserve">  </w:t>
    </w:r>
    <w:r>
      <w:rPr>
        <w:rFonts w:ascii="Calibri" w:eastAsia="Calibri" w:hAnsi="Calibri" w:cs="Calibri"/>
        <w:color w:val="000000"/>
        <w:sz w:val="17"/>
        <w:szCs w:val="17"/>
      </w:rPr>
      <w:fldChar w:fldCharType="begin"/>
    </w:r>
    <w:r>
      <w:rPr>
        <w:rFonts w:ascii="Calibri" w:eastAsia="Calibri" w:hAnsi="Calibri" w:cs="Calibri"/>
        <w:color w:val="000000"/>
        <w:sz w:val="17"/>
        <w:szCs w:val="17"/>
      </w:rPr>
      <w:instrText>PAGE</w:instrText>
    </w:r>
    <w:r>
      <w:rPr>
        <w:rFonts w:ascii="Calibri" w:eastAsia="Calibri" w:hAnsi="Calibri" w:cs="Calibri"/>
        <w:color w:val="000000"/>
        <w:sz w:val="17"/>
        <w:szCs w:val="17"/>
      </w:rPr>
      <w:fldChar w:fldCharType="separate"/>
    </w:r>
    <w:r w:rsidR="003C570D">
      <w:rPr>
        <w:rFonts w:ascii="Calibri" w:eastAsia="Calibri" w:hAnsi="Calibri" w:cs="Calibri"/>
        <w:noProof/>
        <w:color w:val="000000"/>
        <w:sz w:val="17"/>
        <w:szCs w:val="17"/>
        <w:rtl/>
      </w:rPr>
      <w:t>174</w:t>
    </w:r>
    <w:r>
      <w:rPr>
        <w:rFonts w:ascii="Calibri" w:eastAsia="Calibri" w:hAnsi="Calibri" w:cs="Calibri"/>
        <w:color w:val="000000"/>
        <w:sz w:val="17"/>
        <w:szCs w:val="17"/>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441A1"/>
    <w:multiLevelType w:val="hybridMultilevel"/>
    <w:tmpl w:val="04825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43121"/>
    <w:multiLevelType w:val="hybridMultilevel"/>
    <w:tmpl w:val="D2A6A66C"/>
    <w:lvl w:ilvl="0" w:tplc="55F65016">
      <w:start w:val="1"/>
      <w:numFmt w:val="decimal"/>
      <w:lvlText w:val="%1."/>
      <w:lvlJc w:val="left"/>
      <w:pPr>
        <w:ind w:left="2070" w:hanging="360"/>
      </w:pPr>
      <w:rPr>
        <w:b w:val="0"/>
        <w:b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478D3D97"/>
    <w:multiLevelType w:val="hybridMultilevel"/>
    <w:tmpl w:val="DF0E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E3900"/>
    <w:multiLevelType w:val="hybridMultilevel"/>
    <w:tmpl w:val="F8B4A0EA"/>
    <w:lvl w:ilvl="0" w:tplc="E662D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C1E20"/>
    <w:multiLevelType w:val="hybridMultilevel"/>
    <w:tmpl w:val="1B92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F14C1"/>
    <w:multiLevelType w:val="hybridMultilevel"/>
    <w:tmpl w:val="0DC837E0"/>
    <w:lvl w:ilvl="0" w:tplc="2030147E">
      <w:start w:val="30"/>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EE"/>
    <w:rsid w:val="0000322E"/>
    <w:rsid w:val="00004A13"/>
    <w:rsid w:val="0000545A"/>
    <w:rsid w:val="00027FBD"/>
    <w:rsid w:val="00044DDD"/>
    <w:rsid w:val="0005188E"/>
    <w:rsid w:val="00055607"/>
    <w:rsid w:val="000635AC"/>
    <w:rsid w:val="00073E34"/>
    <w:rsid w:val="00085EEA"/>
    <w:rsid w:val="00096372"/>
    <w:rsid w:val="000968B1"/>
    <w:rsid w:val="000A47ED"/>
    <w:rsid w:val="000C0EFB"/>
    <w:rsid w:val="000C543A"/>
    <w:rsid w:val="000C5AAB"/>
    <w:rsid w:val="000C60D3"/>
    <w:rsid w:val="000D6B1F"/>
    <w:rsid w:val="000E280E"/>
    <w:rsid w:val="000E4B92"/>
    <w:rsid w:val="000E4F86"/>
    <w:rsid w:val="000E588F"/>
    <w:rsid w:val="000F38AA"/>
    <w:rsid w:val="0010166B"/>
    <w:rsid w:val="0011515D"/>
    <w:rsid w:val="00125447"/>
    <w:rsid w:val="00146BA2"/>
    <w:rsid w:val="00154CDF"/>
    <w:rsid w:val="00165478"/>
    <w:rsid w:val="001716F2"/>
    <w:rsid w:val="00172D08"/>
    <w:rsid w:val="0017464E"/>
    <w:rsid w:val="00175415"/>
    <w:rsid w:val="00177576"/>
    <w:rsid w:val="00180CF5"/>
    <w:rsid w:val="00183793"/>
    <w:rsid w:val="001845CD"/>
    <w:rsid w:val="001932EE"/>
    <w:rsid w:val="001A4784"/>
    <w:rsid w:val="001B306D"/>
    <w:rsid w:val="001E2642"/>
    <w:rsid w:val="001E70E8"/>
    <w:rsid w:val="001F0DD8"/>
    <w:rsid w:val="0020173C"/>
    <w:rsid w:val="00204CD4"/>
    <w:rsid w:val="00212EF7"/>
    <w:rsid w:val="0021474D"/>
    <w:rsid w:val="00215786"/>
    <w:rsid w:val="002255B3"/>
    <w:rsid w:val="002449B0"/>
    <w:rsid w:val="00251201"/>
    <w:rsid w:val="00251B6E"/>
    <w:rsid w:val="002546F8"/>
    <w:rsid w:val="002673AF"/>
    <w:rsid w:val="00270359"/>
    <w:rsid w:val="0027077A"/>
    <w:rsid w:val="0027429C"/>
    <w:rsid w:val="00277B70"/>
    <w:rsid w:val="00292978"/>
    <w:rsid w:val="002A0D3F"/>
    <w:rsid w:val="002A1B47"/>
    <w:rsid w:val="002A29CC"/>
    <w:rsid w:val="002B3494"/>
    <w:rsid w:val="002C320B"/>
    <w:rsid w:val="002D0888"/>
    <w:rsid w:val="002E0547"/>
    <w:rsid w:val="002E0F1F"/>
    <w:rsid w:val="002E6A1C"/>
    <w:rsid w:val="002F3996"/>
    <w:rsid w:val="002F6B30"/>
    <w:rsid w:val="00303E1F"/>
    <w:rsid w:val="00312882"/>
    <w:rsid w:val="00315152"/>
    <w:rsid w:val="00316D30"/>
    <w:rsid w:val="00320D54"/>
    <w:rsid w:val="00323987"/>
    <w:rsid w:val="00326FA4"/>
    <w:rsid w:val="00350F8D"/>
    <w:rsid w:val="003610FA"/>
    <w:rsid w:val="00361547"/>
    <w:rsid w:val="00365D6E"/>
    <w:rsid w:val="0038278D"/>
    <w:rsid w:val="00387DA4"/>
    <w:rsid w:val="00394774"/>
    <w:rsid w:val="00396B7E"/>
    <w:rsid w:val="003A1960"/>
    <w:rsid w:val="003A3325"/>
    <w:rsid w:val="003A369A"/>
    <w:rsid w:val="003B1CA2"/>
    <w:rsid w:val="003C570D"/>
    <w:rsid w:val="003C7E7A"/>
    <w:rsid w:val="003D144C"/>
    <w:rsid w:val="003D4D2D"/>
    <w:rsid w:val="003D6639"/>
    <w:rsid w:val="003D737C"/>
    <w:rsid w:val="003D7623"/>
    <w:rsid w:val="003E563D"/>
    <w:rsid w:val="00403AE9"/>
    <w:rsid w:val="00423A15"/>
    <w:rsid w:val="004302BB"/>
    <w:rsid w:val="00437CFD"/>
    <w:rsid w:val="0044616D"/>
    <w:rsid w:val="004660FF"/>
    <w:rsid w:val="00473EFB"/>
    <w:rsid w:val="004766FE"/>
    <w:rsid w:val="00486988"/>
    <w:rsid w:val="0048786A"/>
    <w:rsid w:val="0049195B"/>
    <w:rsid w:val="00494A2C"/>
    <w:rsid w:val="004A1F05"/>
    <w:rsid w:val="004B0146"/>
    <w:rsid w:val="004B191A"/>
    <w:rsid w:val="004B400D"/>
    <w:rsid w:val="004B56E1"/>
    <w:rsid w:val="004D15CF"/>
    <w:rsid w:val="004F1370"/>
    <w:rsid w:val="004F1F61"/>
    <w:rsid w:val="00531F58"/>
    <w:rsid w:val="0055077F"/>
    <w:rsid w:val="005707E5"/>
    <w:rsid w:val="00572BFE"/>
    <w:rsid w:val="005815ED"/>
    <w:rsid w:val="005906A4"/>
    <w:rsid w:val="005B36EB"/>
    <w:rsid w:val="005B7F17"/>
    <w:rsid w:val="005D036F"/>
    <w:rsid w:val="00603DEB"/>
    <w:rsid w:val="00607BEE"/>
    <w:rsid w:val="006227B3"/>
    <w:rsid w:val="00623C67"/>
    <w:rsid w:val="00624617"/>
    <w:rsid w:val="0062498C"/>
    <w:rsid w:val="00637171"/>
    <w:rsid w:val="0065673C"/>
    <w:rsid w:val="00685724"/>
    <w:rsid w:val="006A3E38"/>
    <w:rsid w:val="006B60A4"/>
    <w:rsid w:val="006C028F"/>
    <w:rsid w:val="006C53DD"/>
    <w:rsid w:val="006D4D9B"/>
    <w:rsid w:val="006E0B20"/>
    <w:rsid w:val="006E0EBE"/>
    <w:rsid w:val="006F3BCF"/>
    <w:rsid w:val="006F5AF2"/>
    <w:rsid w:val="00703DC6"/>
    <w:rsid w:val="00710D0B"/>
    <w:rsid w:val="00714261"/>
    <w:rsid w:val="00725725"/>
    <w:rsid w:val="0073755D"/>
    <w:rsid w:val="0074205C"/>
    <w:rsid w:val="007464FD"/>
    <w:rsid w:val="0075118C"/>
    <w:rsid w:val="007523C1"/>
    <w:rsid w:val="00774DFC"/>
    <w:rsid w:val="00792B3B"/>
    <w:rsid w:val="007976F0"/>
    <w:rsid w:val="007E5303"/>
    <w:rsid w:val="008157C1"/>
    <w:rsid w:val="00815D33"/>
    <w:rsid w:val="00815F21"/>
    <w:rsid w:val="00816651"/>
    <w:rsid w:val="00820056"/>
    <w:rsid w:val="008215A7"/>
    <w:rsid w:val="00835E15"/>
    <w:rsid w:val="00836B41"/>
    <w:rsid w:val="0084066A"/>
    <w:rsid w:val="00846598"/>
    <w:rsid w:val="00870DB1"/>
    <w:rsid w:val="00871407"/>
    <w:rsid w:val="008732CA"/>
    <w:rsid w:val="0088297B"/>
    <w:rsid w:val="0088327F"/>
    <w:rsid w:val="00892CCA"/>
    <w:rsid w:val="008D284F"/>
    <w:rsid w:val="008D3C34"/>
    <w:rsid w:val="008E4C11"/>
    <w:rsid w:val="008E6070"/>
    <w:rsid w:val="008F1B51"/>
    <w:rsid w:val="008F3EA9"/>
    <w:rsid w:val="00902FFD"/>
    <w:rsid w:val="00905ADE"/>
    <w:rsid w:val="009062C0"/>
    <w:rsid w:val="00917FBA"/>
    <w:rsid w:val="00935AF8"/>
    <w:rsid w:val="00955953"/>
    <w:rsid w:val="00960953"/>
    <w:rsid w:val="009618CB"/>
    <w:rsid w:val="00965FB9"/>
    <w:rsid w:val="009702B5"/>
    <w:rsid w:val="009771EE"/>
    <w:rsid w:val="00977380"/>
    <w:rsid w:val="00983419"/>
    <w:rsid w:val="009917AF"/>
    <w:rsid w:val="00995616"/>
    <w:rsid w:val="009B09DA"/>
    <w:rsid w:val="009B14FF"/>
    <w:rsid w:val="009C6BDF"/>
    <w:rsid w:val="009D3AD9"/>
    <w:rsid w:val="009D6B9A"/>
    <w:rsid w:val="009E5216"/>
    <w:rsid w:val="009F1DCA"/>
    <w:rsid w:val="00A02FB4"/>
    <w:rsid w:val="00A1269E"/>
    <w:rsid w:val="00A22C68"/>
    <w:rsid w:val="00A36A38"/>
    <w:rsid w:val="00A375C4"/>
    <w:rsid w:val="00A47E08"/>
    <w:rsid w:val="00A51EC8"/>
    <w:rsid w:val="00A56A31"/>
    <w:rsid w:val="00A614D3"/>
    <w:rsid w:val="00A656CF"/>
    <w:rsid w:val="00A672F6"/>
    <w:rsid w:val="00A71A7B"/>
    <w:rsid w:val="00A73B16"/>
    <w:rsid w:val="00A741D9"/>
    <w:rsid w:val="00A764B9"/>
    <w:rsid w:val="00A90458"/>
    <w:rsid w:val="00AA07DA"/>
    <w:rsid w:val="00AA3D35"/>
    <w:rsid w:val="00AB0BD1"/>
    <w:rsid w:val="00AB3575"/>
    <w:rsid w:val="00AB6029"/>
    <w:rsid w:val="00AC08D9"/>
    <w:rsid w:val="00AC08F3"/>
    <w:rsid w:val="00AD1FFF"/>
    <w:rsid w:val="00AD6A25"/>
    <w:rsid w:val="00AF0C90"/>
    <w:rsid w:val="00AF32DD"/>
    <w:rsid w:val="00B14145"/>
    <w:rsid w:val="00B20963"/>
    <w:rsid w:val="00B2790F"/>
    <w:rsid w:val="00B378E1"/>
    <w:rsid w:val="00B50D69"/>
    <w:rsid w:val="00B51D28"/>
    <w:rsid w:val="00B61BA7"/>
    <w:rsid w:val="00B737AE"/>
    <w:rsid w:val="00B749F5"/>
    <w:rsid w:val="00B774C1"/>
    <w:rsid w:val="00B8240C"/>
    <w:rsid w:val="00B87E2B"/>
    <w:rsid w:val="00B87FF1"/>
    <w:rsid w:val="00B90C29"/>
    <w:rsid w:val="00BA4309"/>
    <w:rsid w:val="00BA4C34"/>
    <w:rsid w:val="00BB1017"/>
    <w:rsid w:val="00BB52EC"/>
    <w:rsid w:val="00BC1CD3"/>
    <w:rsid w:val="00BC4E84"/>
    <w:rsid w:val="00BD51E1"/>
    <w:rsid w:val="00BD7B56"/>
    <w:rsid w:val="00BF3BDE"/>
    <w:rsid w:val="00BF5108"/>
    <w:rsid w:val="00BF6385"/>
    <w:rsid w:val="00C046BA"/>
    <w:rsid w:val="00C06266"/>
    <w:rsid w:val="00C0626B"/>
    <w:rsid w:val="00C07106"/>
    <w:rsid w:val="00C11F65"/>
    <w:rsid w:val="00C26A8E"/>
    <w:rsid w:val="00C345FD"/>
    <w:rsid w:val="00C46968"/>
    <w:rsid w:val="00C525D3"/>
    <w:rsid w:val="00C75E17"/>
    <w:rsid w:val="00C80CBC"/>
    <w:rsid w:val="00C81011"/>
    <w:rsid w:val="00C90ED8"/>
    <w:rsid w:val="00CA02CE"/>
    <w:rsid w:val="00CA0BE5"/>
    <w:rsid w:val="00CA1182"/>
    <w:rsid w:val="00CA54B5"/>
    <w:rsid w:val="00CB0463"/>
    <w:rsid w:val="00CB3C7D"/>
    <w:rsid w:val="00CD7272"/>
    <w:rsid w:val="00CF7DFD"/>
    <w:rsid w:val="00D11ED5"/>
    <w:rsid w:val="00D23A35"/>
    <w:rsid w:val="00D30D5D"/>
    <w:rsid w:val="00D359A9"/>
    <w:rsid w:val="00D62133"/>
    <w:rsid w:val="00D65A8B"/>
    <w:rsid w:val="00D66028"/>
    <w:rsid w:val="00D81EAA"/>
    <w:rsid w:val="00D8512E"/>
    <w:rsid w:val="00D851F2"/>
    <w:rsid w:val="00D96E71"/>
    <w:rsid w:val="00DA2840"/>
    <w:rsid w:val="00DA313C"/>
    <w:rsid w:val="00DA5C8C"/>
    <w:rsid w:val="00DB12A6"/>
    <w:rsid w:val="00DB5B84"/>
    <w:rsid w:val="00DB5F2C"/>
    <w:rsid w:val="00DC22C3"/>
    <w:rsid w:val="00DC39E5"/>
    <w:rsid w:val="00DD0F85"/>
    <w:rsid w:val="00DD3259"/>
    <w:rsid w:val="00DD4143"/>
    <w:rsid w:val="00DE2D9B"/>
    <w:rsid w:val="00DF60E3"/>
    <w:rsid w:val="00E137EC"/>
    <w:rsid w:val="00E251E2"/>
    <w:rsid w:val="00E25E66"/>
    <w:rsid w:val="00E26C34"/>
    <w:rsid w:val="00E340F8"/>
    <w:rsid w:val="00E552E0"/>
    <w:rsid w:val="00E611A4"/>
    <w:rsid w:val="00E62EA0"/>
    <w:rsid w:val="00E63B23"/>
    <w:rsid w:val="00E72E18"/>
    <w:rsid w:val="00E77287"/>
    <w:rsid w:val="00E83C29"/>
    <w:rsid w:val="00E83F8D"/>
    <w:rsid w:val="00E92B31"/>
    <w:rsid w:val="00EA5C4B"/>
    <w:rsid w:val="00EA71CF"/>
    <w:rsid w:val="00EC3CD9"/>
    <w:rsid w:val="00ED5D07"/>
    <w:rsid w:val="00EE688B"/>
    <w:rsid w:val="00EF1C68"/>
    <w:rsid w:val="00F166D8"/>
    <w:rsid w:val="00F23685"/>
    <w:rsid w:val="00F25B35"/>
    <w:rsid w:val="00F32FB9"/>
    <w:rsid w:val="00F34292"/>
    <w:rsid w:val="00F349FF"/>
    <w:rsid w:val="00F4034E"/>
    <w:rsid w:val="00F4145C"/>
    <w:rsid w:val="00F53D8B"/>
    <w:rsid w:val="00F56DFA"/>
    <w:rsid w:val="00F64B84"/>
    <w:rsid w:val="00F672F8"/>
    <w:rsid w:val="00F864DB"/>
    <w:rsid w:val="00FB28FC"/>
    <w:rsid w:val="00FC616D"/>
    <w:rsid w:val="00FD2530"/>
    <w:rsid w:val="00FE01D9"/>
    <w:rsid w:val="00FE12FC"/>
    <w:rsid w:val="00FE3BD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Connector 41"/>
        <o:r id="V:Rule2" type="connector" idref="#Straight Connector 46"/>
        <o:r id="V:Rule3" type="connector" idref="#Straight Connector 45"/>
        <o:r id="V:Rule4" type="connector" idref="#Straight Connector 48"/>
      </o:rules>
    </o:shapelayout>
  </w:shapeDefaults>
  <w:decimalSymbol w:val="."/>
  <w:listSeparator w:val="؛"/>
  <w14:docId w14:val="4ABD32F2"/>
  <w15:docId w15:val="{40741A74-B3F1-4439-9774-87986553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266"/>
    <w:rPr>
      <w:lang w:bidi="ar-SA"/>
    </w:rPr>
  </w:style>
  <w:style w:type="paragraph" w:styleId="Heading1">
    <w:name w:val="heading 1"/>
    <w:basedOn w:val="Normal"/>
    <w:next w:val="Normal"/>
    <w:link w:val="Heading1Char"/>
    <w:uiPriority w:val="9"/>
    <w:qFormat/>
    <w:rsid w:val="00D14B24"/>
    <w:pPr>
      <w:keepNext/>
      <w:spacing w:before="240" w:after="60" w:line="276" w:lineRule="auto"/>
      <w:outlineLvl w:val="0"/>
    </w:pPr>
    <w:rPr>
      <w:rFonts w:ascii="Arial" w:eastAsia="Calibri" w:hAnsi="Arial" w:cs="Arial"/>
      <w:b/>
      <w:kern w:val="32"/>
      <w:sz w:val="32"/>
      <w:szCs w:val="32"/>
      <w:lang w:bidi="fa-IR"/>
    </w:rPr>
  </w:style>
  <w:style w:type="paragraph" w:styleId="Heading2">
    <w:name w:val="heading 2"/>
    <w:basedOn w:val="Normal"/>
    <w:next w:val="Normal"/>
    <w:link w:val="Heading2Char"/>
    <w:qFormat/>
    <w:rsid w:val="00CE0E63"/>
    <w:pPr>
      <w:keepNext/>
      <w:bidi/>
      <w:spacing w:after="200" w:line="276" w:lineRule="auto"/>
      <w:jc w:val="lowKashida"/>
      <w:outlineLvl w:val="1"/>
    </w:pPr>
    <w:rPr>
      <w:rFonts w:ascii="Calibri" w:eastAsia="Calibri" w:hAnsi="Calibri" w:cs="Nazanin"/>
      <w:b/>
      <w:szCs w:val="28"/>
      <w:lang w:bidi="fa-IR"/>
    </w:rPr>
  </w:style>
  <w:style w:type="paragraph" w:styleId="Heading3">
    <w:name w:val="heading 3"/>
    <w:basedOn w:val="Normal"/>
    <w:next w:val="Normal"/>
    <w:link w:val="Heading3Char"/>
    <w:uiPriority w:val="9"/>
    <w:qFormat/>
    <w:rsid w:val="00CE0E63"/>
    <w:pPr>
      <w:keepNext/>
      <w:bidi/>
      <w:spacing w:after="200" w:line="360" w:lineRule="auto"/>
      <w:outlineLvl w:val="2"/>
    </w:pPr>
    <w:rPr>
      <w:rFonts w:ascii="Calibri" w:eastAsia="Calibri" w:hAnsi="Calibri" w:cs="Nazanin"/>
      <w:b/>
      <w:szCs w:val="28"/>
      <w:lang w:bidi="fa-IR"/>
    </w:rPr>
  </w:style>
  <w:style w:type="paragraph" w:styleId="Heading4">
    <w:name w:val="heading 4"/>
    <w:basedOn w:val="Normal"/>
    <w:next w:val="Normal"/>
    <w:link w:val="Heading4Char"/>
    <w:qFormat/>
    <w:rsid w:val="00CE0E63"/>
    <w:pPr>
      <w:keepNext/>
      <w:bidi/>
      <w:spacing w:after="200" w:line="360" w:lineRule="auto"/>
      <w:outlineLvl w:val="3"/>
    </w:pPr>
    <w:rPr>
      <w:rFonts w:ascii="Calibri" w:eastAsia="Calibri" w:hAnsi="Calibri" w:cs="Yagut"/>
      <w:b/>
      <w:sz w:val="26"/>
      <w:szCs w:val="28"/>
      <w:lang w:bidi="fa-IR"/>
    </w:rPr>
  </w:style>
  <w:style w:type="paragraph" w:styleId="Heading5">
    <w:name w:val="heading 5"/>
    <w:basedOn w:val="Normal"/>
    <w:next w:val="Normal"/>
    <w:link w:val="Heading5Char"/>
    <w:qFormat/>
    <w:rsid w:val="00CE0E63"/>
    <w:pPr>
      <w:bidi/>
      <w:spacing w:before="240" w:after="60" w:line="276" w:lineRule="auto"/>
      <w:outlineLvl w:val="4"/>
    </w:pPr>
    <w:rPr>
      <w:rFonts w:ascii="Calibri" w:eastAsia="Calibri" w:hAnsi="Calibri" w:cs="Yagut"/>
      <w:b/>
      <w:i/>
      <w:iCs/>
      <w:sz w:val="26"/>
      <w:szCs w:val="26"/>
      <w:lang w:bidi="fa-IR"/>
    </w:rPr>
  </w:style>
  <w:style w:type="paragraph" w:styleId="Heading6">
    <w:name w:val="heading 6"/>
    <w:basedOn w:val="Normal"/>
    <w:next w:val="Normal"/>
    <w:link w:val="Heading6Char"/>
    <w:qFormat/>
    <w:rsid w:val="00CE0E63"/>
    <w:pPr>
      <w:keepNext/>
      <w:bidi/>
      <w:spacing w:after="200" w:line="300" w:lineRule="exact"/>
      <w:jc w:val="center"/>
      <w:outlineLvl w:val="5"/>
    </w:pPr>
    <w:rPr>
      <w:rFonts w:ascii="Calibri" w:eastAsia="Calibri" w:hAnsi="Calibri" w:cs="Nazanin"/>
      <w:b/>
      <w:color w:val="FFFFFF"/>
      <w:sz w:val="22"/>
      <w:szCs w:val="18"/>
      <w:lang w:bidi="fa-IR"/>
    </w:rPr>
  </w:style>
  <w:style w:type="paragraph" w:styleId="Heading7">
    <w:name w:val="heading 7"/>
    <w:basedOn w:val="Normal"/>
    <w:next w:val="Normal"/>
    <w:link w:val="Heading7Char"/>
    <w:qFormat/>
    <w:rsid w:val="00CE0E63"/>
    <w:pPr>
      <w:keepNext/>
      <w:spacing w:after="200" w:line="276" w:lineRule="auto"/>
      <w:jc w:val="lowKashida"/>
      <w:outlineLvl w:val="6"/>
    </w:pPr>
    <w:rPr>
      <w:rFonts w:ascii="Calibri" w:eastAsia="Calibri" w:hAnsi="Calibri" w:cs="Yagut"/>
      <w:szCs w:val="26"/>
      <w:lang w:bidi="fa-IR"/>
    </w:rPr>
  </w:style>
  <w:style w:type="paragraph" w:styleId="Heading8">
    <w:name w:val="heading 8"/>
    <w:basedOn w:val="Normal"/>
    <w:next w:val="Normal"/>
    <w:link w:val="Heading8Char"/>
    <w:qFormat/>
    <w:rsid w:val="00CE0E63"/>
    <w:pPr>
      <w:keepNext/>
      <w:bidi/>
      <w:spacing w:after="200" w:line="276" w:lineRule="auto"/>
      <w:jc w:val="center"/>
      <w:outlineLvl w:val="7"/>
    </w:pPr>
    <w:rPr>
      <w:rFonts w:ascii="Calibri" w:eastAsia="Calibri" w:hAnsi="Calibri" w:cs="Nazanin"/>
      <w:b/>
      <w:szCs w:val="26"/>
      <w:lang w:bidi="fa-IR"/>
    </w:rPr>
  </w:style>
  <w:style w:type="paragraph" w:styleId="Heading9">
    <w:name w:val="heading 9"/>
    <w:basedOn w:val="Normal"/>
    <w:next w:val="Normal"/>
    <w:link w:val="Heading9Char"/>
    <w:qFormat/>
    <w:rsid w:val="00CE0E63"/>
    <w:pPr>
      <w:keepNext/>
      <w:bidi/>
      <w:spacing w:after="200" w:line="276" w:lineRule="auto"/>
      <w:jc w:val="center"/>
      <w:outlineLvl w:val="8"/>
    </w:pPr>
    <w:rPr>
      <w:rFonts w:ascii="Calibri" w:eastAsia="Calibri" w:hAnsi="Calibri" w:cs="Yagut"/>
      <w:b/>
      <w:i/>
      <w:iCs/>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457C7E"/>
    <w:pPr>
      <w:tabs>
        <w:tab w:val="center" w:pos="4153"/>
        <w:tab w:val="right" w:pos="8306"/>
      </w:tabs>
      <w:bidi/>
      <w:spacing w:after="200" w:line="276" w:lineRule="auto"/>
    </w:pPr>
    <w:rPr>
      <w:rFonts w:ascii="Calibri" w:eastAsia="Calibri" w:hAnsi="Calibri" w:cs="Arial"/>
      <w:sz w:val="22"/>
      <w:szCs w:val="22"/>
      <w:lang w:bidi="fa-IR"/>
    </w:rPr>
  </w:style>
  <w:style w:type="paragraph" w:styleId="Footer">
    <w:name w:val="footer"/>
    <w:basedOn w:val="Normal"/>
    <w:link w:val="FooterChar"/>
    <w:uiPriority w:val="99"/>
    <w:rsid w:val="00457C7E"/>
    <w:pPr>
      <w:tabs>
        <w:tab w:val="center" w:pos="4153"/>
        <w:tab w:val="right" w:pos="8306"/>
      </w:tabs>
      <w:bidi/>
      <w:spacing w:after="200" w:line="276" w:lineRule="auto"/>
    </w:pPr>
    <w:rPr>
      <w:rFonts w:ascii="Calibri" w:eastAsia="Calibri" w:hAnsi="Calibri" w:cs="Arial"/>
      <w:sz w:val="22"/>
      <w:szCs w:val="22"/>
      <w:lang w:bidi="fa-IR"/>
    </w:rPr>
  </w:style>
  <w:style w:type="character" w:styleId="PageNumber">
    <w:name w:val="page number"/>
    <w:basedOn w:val="DefaultParagraphFont"/>
    <w:rsid w:val="00457C7E"/>
  </w:style>
  <w:style w:type="paragraph" w:customStyle="1" w:styleId="a">
    <w:name w:val="حميد"/>
    <w:basedOn w:val="Normal"/>
    <w:rsid w:val="00D14B24"/>
    <w:pPr>
      <w:widowControl w:val="0"/>
      <w:bidi/>
      <w:spacing w:after="200" w:line="360" w:lineRule="auto"/>
      <w:ind w:firstLine="567"/>
      <w:jc w:val="both"/>
    </w:pPr>
    <w:rPr>
      <w:rFonts w:ascii="Arial" w:eastAsia="Zar" w:hAnsi="Arial" w:cs="Arial"/>
      <w:sz w:val="22"/>
      <w:szCs w:val="22"/>
      <w:lang w:bidi="fa-IR"/>
    </w:rPr>
  </w:style>
  <w:style w:type="paragraph" w:styleId="FootnoteText">
    <w:name w:val="footnote text"/>
    <w:basedOn w:val="Normal"/>
    <w:link w:val="FootnoteTextChar"/>
    <w:uiPriority w:val="99"/>
    <w:rsid w:val="00D14B24"/>
    <w:pPr>
      <w:spacing w:after="200" w:line="276" w:lineRule="auto"/>
    </w:pPr>
    <w:rPr>
      <w:rFonts w:ascii="Calibri" w:eastAsia="Calibri" w:hAnsi="Calibri" w:cs="Arial"/>
      <w:sz w:val="22"/>
      <w:szCs w:val="20"/>
      <w:lang w:bidi="fa-IR"/>
    </w:rPr>
  </w:style>
  <w:style w:type="character" w:styleId="FootnoteReference">
    <w:name w:val="footnote reference"/>
    <w:aliases w:val="شماره زيرنويس"/>
    <w:basedOn w:val="DefaultParagraphFont"/>
    <w:uiPriority w:val="99"/>
    <w:rsid w:val="00D14B24"/>
    <w:rPr>
      <w:vertAlign w:val="superscript"/>
    </w:rPr>
  </w:style>
  <w:style w:type="paragraph" w:styleId="Subtitle">
    <w:name w:val="Subtitle"/>
    <w:basedOn w:val="Normal"/>
    <w:next w:val="Normal"/>
    <w:pPr>
      <w:bidi/>
      <w:spacing w:after="200" w:line="276" w:lineRule="auto"/>
      <w:jc w:val="center"/>
    </w:pPr>
    <w:rPr>
      <w:rFonts w:ascii="Arial" w:eastAsia="Arial" w:hAnsi="Arial" w:cs="Arial"/>
      <w:b/>
      <w:sz w:val="22"/>
      <w:szCs w:val="22"/>
    </w:rPr>
  </w:style>
  <w:style w:type="table" w:styleId="TableWeb3">
    <w:name w:val="Table Web 3"/>
    <w:basedOn w:val="TableNormal"/>
    <w:rsid w:val="00D14B2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
    <w:name w:val="Body Text"/>
    <w:basedOn w:val="Normal"/>
    <w:rsid w:val="00D14B24"/>
    <w:pPr>
      <w:spacing w:after="120" w:line="276" w:lineRule="auto"/>
    </w:pPr>
    <w:rPr>
      <w:rFonts w:ascii="Calibri" w:eastAsia="Calibri" w:hAnsi="Calibri" w:cs="Arial"/>
      <w:sz w:val="22"/>
      <w:szCs w:val="22"/>
      <w:lang w:bidi="fa-IR"/>
    </w:rPr>
  </w:style>
  <w:style w:type="character" w:styleId="Hyperlink">
    <w:name w:val="Hyperlink"/>
    <w:basedOn w:val="DefaultParagraphFont"/>
    <w:uiPriority w:val="99"/>
    <w:rsid w:val="00D14B24"/>
    <w:rPr>
      <w:color w:val="0000FF"/>
      <w:u w:val="single"/>
    </w:rPr>
  </w:style>
  <w:style w:type="table" w:styleId="TableGrid">
    <w:name w:val="Table Grid"/>
    <w:basedOn w:val="TableNormal"/>
    <w:uiPriority w:val="39"/>
    <w:rsid w:val="00AC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E2A4E"/>
    <w:pPr>
      <w:bidi/>
      <w:spacing w:after="200" w:line="360" w:lineRule="auto"/>
      <w:ind w:left="-470"/>
    </w:pPr>
    <w:rPr>
      <w:rFonts w:ascii="Calibri" w:eastAsia="Calibri" w:hAnsi="Calibri" w:cs="B Mitra"/>
      <w:sz w:val="28"/>
      <w:szCs w:val="28"/>
      <w:lang w:bidi="fa-IR"/>
    </w:rPr>
  </w:style>
  <w:style w:type="character" w:customStyle="1" w:styleId="BodyTextIndentChar">
    <w:name w:val="Body Text Indent Char"/>
    <w:basedOn w:val="DefaultParagraphFont"/>
    <w:link w:val="BodyTextIndent"/>
    <w:rsid w:val="00BE2A4E"/>
    <w:rPr>
      <w:rFonts w:cs="B Mitra"/>
      <w:sz w:val="28"/>
      <w:szCs w:val="28"/>
      <w:lang w:bidi="ar-SA"/>
    </w:rPr>
  </w:style>
  <w:style w:type="character" w:customStyle="1" w:styleId="ti2">
    <w:name w:val="ti2"/>
    <w:basedOn w:val="DefaultParagraphFont"/>
    <w:rsid w:val="00BE2A4E"/>
    <w:rPr>
      <w:sz w:val="22"/>
      <w:szCs w:val="22"/>
    </w:rPr>
  </w:style>
  <w:style w:type="character" w:styleId="HTMLCite">
    <w:name w:val="HTML Cite"/>
    <w:basedOn w:val="DefaultParagraphFont"/>
    <w:rsid w:val="00BE2A4E"/>
    <w:rPr>
      <w:i w:val="0"/>
      <w:iCs w:val="0"/>
      <w:color w:val="008000"/>
    </w:rPr>
  </w:style>
  <w:style w:type="paragraph" w:customStyle="1" w:styleId="a0">
    <w:name w:val="بخشهای طب"/>
    <w:basedOn w:val="Normal"/>
    <w:link w:val="Char"/>
    <w:qFormat/>
    <w:rsid w:val="00021394"/>
    <w:pPr>
      <w:bidi/>
      <w:spacing w:after="200" w:line="276" w:lineRule="auto"/>
      <w:jc w:val="lowKashida"/>
    </w:pPr>
    <w:rPr>
      <w:rFonts w:ascii="Calibri" w:eastAsia="Calibri" w:hAnsi="Calibri" w:cs="Traffic"/>
      <w:b/>
      <w:sz w:val="26"/>
      <w:szCs w:val="26"/>
      <w:lang w:bidi="fa-IR"/>
    </w:rPr>
  </w:style>
  <w:style w:type="paragraph" w:styleId="BalloonText">
    <w:name w:val="Balloon Text"/>
    <w:basedOn w:val="Normal"/>
    <w:link w:val="BalloonTextChar"/>
    <w:uiPriority w:val="99"/>
    <w:rsid w:val="00F51489"/>
    <w:pPr>
      <w:bidi/>
      <w:spacing w:after="200" w:line="276" w:lineRule="auto"/>
    </w:pPr>
    <w:rPr>
      <w:rFonts w:ascii="Tahoma" w:eastAsia="Calibri" w:hAnsi="Tahoma" w:cs="Tahoma"/>
      <w:sz w:val="16"/>
      <w:szCs w:val="16"/>
      <w:lang w:bidi="fa-IR"/>
    </w:rPr>
  </w:style>
  <w:style w:type="character" w:customStyle="1" w:styleId="Char">
    <w:name w:val="بخشهای طب Char"/>
    <w:basedOn w:val="DefaultParagraphFont"/>
    <w:link w:val="a0"/>
    <w:rsid w:val="00021394"/>
    <w:rPr>
      <w:rFonts w:cs="Traffic"/>
      <w:b/>
      <w:bCs/>
      <w:noProof/>
      <w:sz w:val="26"/>
      <w:szCs w:val="26"/>
    </w:rPr>
  </w:style>
  <w:style w:type="character" w:customStyle="1" w:styleId="BalloonTextChar">
    <w:name w:val="Balloon Text Char"/>
    <w:basedOn w:val="DefaultParagraphFont"/>
    <w:link w:val="BalloonText"/>
    <w:uiPriority w:val="99"/>
    <w:rsid w:val="00F51489"/>
    <w:rPr>
      <w:rFonts w:ascii="Tahoma" w:hAnsi="Tahoma" w:cs="Tahoma"/>
      <w:bCs/>
      <w:noProof/>
      <w:sz w:val="16"/>
      <w:szCs w:val="16"/>
      <w:lang w:bidi="ar-SA"/>
    </w:rPr>
  </w:style>
  <w:style w:type="character" w:customStyle="1" w:styleId="Heading2Char">
    <w:name w:val="Heading 2 Char"/>
    <w:basedOn w:val="DefaultParagraphFont"/>
    <w:link w:val="Heading2"/>
    <w:rsid w:val="00CE0E63"/>
    <w:rPr>
      <w:rFonts w:cs="Nazanin"/>
      <w:b/>
      <w:bCs/>
      <w:sz w:val="24"/>
      <w:szCs w:val="28"/>
      <w:lang w:bidi="ar-SA"/>
    </w:rPr>
  </w:style>
  <w:style w:type="character" w:customStyle="1" w:styleId="Heading3Char">
    <w:name w:val="Heading 3 Char"/>
    <w:basedOn w:val="DefaultParagraphFont"/>
    <w:link w:val="Heading3"/>
    <w:uiPriority w:val="9"/>
    <w:rsid w:val="00CE0E63"/>
    <w:rPr>
      <w:rFonts w:cs="Nazanin"/>
      <w:b/>
      <w:bCs/>
      <w:sz w:val="24"/>
      <w:szCs w:val="28"/>
      <w:lang w:bidi="ar-SA"/>
    </w:rPr>
  </w:style>
  <w:style w:type="character" w:customStyle="1" w:styleId="Heading4Char">
    <w:name w:val="Heading 4 Char"/>
    <w:basedOn w:val="DefaultParagraphFont"/>
    <w:link w:val="Heading4"/>
    <w:rsid w:val="00CE0E63"/>
    <w:rPr>
      <w:rFonts w:cs="Yagut"/>
      <w:b/>
      <w:bCs/>
      <w:sz w:val="26"/>
      <w:szCs w:val="28"/>
      <w:lang w:bidi="ar-SA"/>
    </w:rPr>
  </w:style>
  <w:style w:type="character" w:customStyle="1" w:styleId="Heading5Char">
    <w:name w:val="Heading 5 Char"/>
    <w:basedOn w:val="DefaultParagraphFont"/>
    <w:link w:val="Heading5"/>
    <w:rsid w:val="00CE0E63"/>
    <w:rPr>
      <w:rFonts w:cs="Yagut"/>
      <w:b/>
      <w:bCs/>
      <w:i/>
      <w:iCs/>
      <w:sz w:val="26"/>
      <w:szCs w:val="26"/>
      <w:lang w:bidi="ar-SA"/>
    </w:rPr>
  </w:style>
  <w:style w:type="character" w:customStyle="1" w:styleId="Heading6Char">
    <w:name w:val="Heading 6 Char"/>
    <w:basedOn w:val="DefaultParagraphFont"/>
    <w:link w:val="Heading6"/>
    <w:rsid w:val="00CE0E63"/>
    <w:rPr>
      <w:rFonts w:cs="Nazanin"/>
      <w:b/>
      <w:bCs/>
      <w:color w:val="FFFFFF"/>
      <w:sz w:val="22"/>
      <w:szCs w:val="18"/>
      <w:lang w:bidi="ar-SA"/>
    </w:rPr>
  </w:style>
  <w:style w:type="character" w:customStyle="1" w:styleId="Heading7Char">
    <w:name w:val="Heading 7 Char"/>
    <w:basedOn w:val="DefaultParagraphFont"/>
    <w:link w:val="Heading7"/>
    <w:rsid w:val="00CE0E63"/>
    <w:rPr>
      <w:rFonts w:cs="Yagut"/>
      <w:sz w:val="24"/>
      <w:szCs w:val="26"/>
      <w:lang w:bidi="ar-SA"/>
    </w:rPr>
  </w:style>
  <w:style w:type="character" w:customStyle="1" w:styleId="Heading8Char">
    <w:name w:val="Heading 8 Char"/>
    <w:basedOn w:val="DefaultParagraphFont"/>
    <w:link w:val="Heading8"/>
    <w:rsid w:val="00CE0E63"/>
    <w:rPr>
      <w:rFonts w:cs="Nazanin"/>
      <w:b/>
      <w:bCs/>
      <w:sz w:val="24"/>
      <w:szCs w:val="26"/>
      <w:lang w:bidi="ar-SA"/>
    </w:rPr>
  </w:style>
  <w:style w:type="character" w:customStyle="1" w:styleId="Heading9Char">
    <w:name w:val="Heading 9 Char"/>
    <w:basedOn w:val="DefaultParagraphFont"/>
    <w:link w:val="Heading9"/>
    <w:rsid w:val="00CE0E63"/>
    <w:rPr>
      <w:rFonts w:cs="Yagut"/>
      <w:b/>
      <w:bCs/>
      <w:i/>
      <w:iCs/>
      <w:szCs w:val="24"/>
      <w:lang w:bidi="ar-SA"/>
    </w:rPr>
  </w:style>
  <w:style w:type="character" w:customStyle="1" w:styleId="Heading1Char">
    <w:name w:val="Heading 1 Char"/>
    <w:basedOn w:val="DefaultParagraphFont"/>
    <w:link w:val="Heading1"/>
    <w:uiPriority w:val="9"/>
    <w:rsid w:val="00CE0E63"/>
    <w:rPr>
      <w:rFonts w:ascii="Arial" w:hAnsi="Arial" w:cs="Arial"/>
      <w:b/>
      <w:bCs/>
      <w:noProof/>
      <w:kern w:val="32"/>
      <w:sz w:val="32"/>
      <w:szCs w:val="32"/>
      <w:lang w:bidi="ar-SA"/>
    </w:rPr>
  </w:style>
  <w:style w:type="paragraph" w:styleId="BodyText2">
    <w:name w:val="Body Text 2"/>
    <w:basedOn w:val="Normal"/>
    <w:link w:val="BodyText2Char"/>
    <w:rsid w:val="00CE0E63"/>
    <w:pPr>
      <w:bidi/>
      <w:spacing w:after="200" w:line="360" w:lineRule="auto"/>
      <w:jc w:val="lowKashida"/>
    </w:pPr>
    <w:rPr>
      <w:rFonts w:ascii="Calibri" w:eastAsia="Calibri" w:hAnsi="Calibri" w:cs="Yagut"/>
      <w:b/>
      <w:sz w:val="26"/>
      <w:szCs w:val="28"/>
      <w:lang w:bidi="fa-IR"/>
    </w:rPr>
  </w:style>
  <w:style w:type="character" w:customStyle="1" w:styleId="BodyText2Char">
    <w:name w:val="Body Text 2 Char"/>
    <w:basedOn w:val="DefaultParagraphFont"/>
    <w:link w:val="BodyText2"/>
    <w:rsid w:val="00CE0E63"/>
    <w:rPr>
      <w:rFonts w:cs="Yagut"/>
      <w:b/>
      <w:bCs/>
      <w:sz w:val="26"/>
      <w:szCs w:val="28"/>
      <w:lang w:bidi="ar-SA"/>
    </w:rPr>
  </w:style>
  <w:style w:type="character" w:customStyle="1" w:styleId="FootnoteTextChar">
    <w:name w:val="Footnote Text Char"/>
    <w:basedOn w:val="DefaultParagraphFont"/>
    <w:link w:val="FootnoteText"/>
    <w:uiPriority w:val="99"/>
    <w:rsid w:val="00CE0E63"/>
    <w:rPr>
      <w:rFonts w:cs="Zar"/>
      <w:bCs/>
      <w:noProof/>
      <w:lang w:bidi="ar-SA"/>
    </w:rPr>
  </w:style>
  <w:style w:type="paragraph" w:styleId="BlockText">
    <w:name w:val="Block Text"/>
    <w:basedOn w:val="Normal"/>
    <w:rsid w:val="00CE0E63"/>
    <w:pPr>
      <w:bidi/>
      <w:spacing w:after="200" w:line="360" w:lineRule="auto"/>
      <w:ind w:left="-58" w:firstLine="342"/>
      <w:jc w:val="lowKashida"/>
    </w:pPr>
    <w:rPr>
      <w:rFonts w:ascii="Calibri" w:eastAsia="Calibri" w:hAnsi="Calibri" w:cs="Yagut"/>
      <w:sz w:val="26"/>
      <w:szCs w:val="28"/>
      <w:lang w:bidi="fa-IR"/>
    </w:rPr>
  </w:style>
  <w:style w:type="paragraph" w:styleId="BodyText3">
    <w:name w:val="Body Text 3"/>
    <w:basedOn w:val="Normal"/>
    <w:link w:val="BodyText3Char"/>
    <w:rsid w:val="00CE0E63"/>
    <w:pPr>
      <w:bidi/>
      <w:spacing w:after="200" w:line="360" w:lineRule="auto"/>
      <w:jc w:val="lowKashida"/>
    </w:pPr>
    <w:rPr>
      <w:rFonts w:ascii="Calibri" w:eastAsia="Calibri" w:hAnsi="Calibri" w:cs="Yagut"/>
      <w:sz w:val="26"/>
      <w:szCs w:val="28"/>
      <w:lang w:bidi="fa-IR"/>
    </w:rPr>
  </w:style>
  <w:style w:type="character" w:customStyle="1" w:styleId="BodyText3Char">
    <w:name w:val="Body Text 3 Char"/>
    <w:basedOn w:val="DefaultParagraphFont"/>
    <w:link w:val="BodyText3"/>
    <w:rsid w:val="00CE0E63"/>
    <w:rPr>
      <w:rFonts w:cs="Yagut"/>
      <w:sz w:val="26"/>
      <w:szCs w:val="28"/>
      <w:lang w:bidi="ar-SA"/>
    </w:rPr>
  </w:style>
  <w:style w:type="character" w:customStyle="1" w:styleId="printonly">
    <w:name w:val="printonly"/>
    <w:basedOn w:val="DefaultParagraphFont"/>
    <w:rsid w:val="008D604E"/>
  </w:style>
  <w:style w:type="character" w:customStyle="1" w:styleId="z3988">
    <w:name w:val="z3988"/>
    <w:basedOn w:val="DefaultParagraphFont"/>
    <w:rsid w:val="008D604E"/>
  </w:style>
  <w:style w:type="character" w:customStyle="1" w:styleId="reference-accessdate">
    <w:name w:val="reference-accessdate"/>
    <w:basedOn w:val="DefaultParagraphFont"/>
    <w:rsid w:val="008D604E"/>
  </w:style>
  <w:style w:type="character" w:customStyle="1" w:styleId="HeaderChar">
    <w:name w:val="Header Char"/>
    <w:basedOn w:val="DefaultParagraphFont"/>
    <w:link w:val="Header"/>
    <w:uiPriority w:val="99"/>
    <w:rsid w:val="00106CBA"/>
    <w:rPr>
      <w:rFonts w:cs="Zar"/>
      <w:bCs/>
      <w:noProof/>
      <w:szCs w:val="24"/>
      <w:lang w:bidi="ar-SA"/>
    </w:rPr>
  </w:style>
  <w:style w:type="character" w:customStyle="1" w:styleId="FooterChar">
    <w:name w:val="Footer Char"/>
    <w:basedOn w:val="DefaultParagraphFont"/>
    <w:link w:val="Footer"/>
    <w:uiPriority w:val="99"/>
    <w:rsid w:val="00106CBA"/>
    <w:rPr>
      <w:rFonts w:cs="Zar"/>
      <w:bCs/>
      <w:noProof/>
      <w:szCs w:val="24"/>
      <w:lang w:bidi="ar-SA"/>
    </w:rPr>
  </w:style>
  <w:style w:type="character" w:styleId="Strong">
    <w:name w:val="Strong"/>
    <w:basedOn w:val="DefaultParagraphFont"/>
    <w:qFormat/>
    <w:rsid w:val="00106CBA"/>
    <w:rPr>
      <w:b/>
      <w:bCs/>
    </w:rPr>
  </w:style>
  <w:style w:type="character" w:customStyle="1" w:styleId="hit">
    <w:name w:val="hit"/>
    <w:basedOn w:val="DefaultParagraphFont"/>
    <w:rsid w:val="00106CBA"/>
  </w:style>
  <w:style w:type="paragraph" w:styleId="EndnoteText">
    <w:name w:val="endnote text"/>
    <w:basedOn w:val="Normal"/>
    <w:link w:val="EndnoteTextChar"/>
    <w:rsid w:val="0089487B"/>
    <w:rPr>
      <w:sz w:val="20"/>
      <w:szCs w:val="20"/>
    </w:rPr>
  </w:style>
  <w:style w:type="character" w:customStyle="1" w:styleId="EndnoteTextChar">
    <w:name w:val="Endnote Text Char"/>
    <w:basedOn w:val="DefaultParagraphFont"/>
    <w:link w:val="EndnoteText"/>
    <w:rsid w:val="0089487B"/>
    <w:rPr>
      <w:lang w:bidi="ar-SA"/>
    </w:rPr>
  </w:style>
  <w:style w:type="numbering" w:customStyle="1" w:styleId="NoList1">
    <w:name w:val="No List1"/>
    <w:next w:val="NoList"/>
    <w:uiPriority w:val="99"/>
    <w:semiHidden/>
    <w:unhideWhenUsed/>
    <w:rsid w:val="004A0C84"/>
  </w:style>
  <w:style w:type="paragraph" w:styleId="ListParagraph">
    <w:name w:val="List Paragraph"/>
    <w:basedOn w:val="Normal"/>
    <w:uiPriority w:val="34"/>
    <w:qFormat/>
    <w:rsid w:val="004A0C84"/>
    <w:pPr>
      <w:spacing w:after="200" w:line="276" w:lineRule="auto"/>
      <w:ind w:left="720"/>
      <w:contextualSpacing/>
    </w:pPr>
    <w:rPr>
      <w:rFonts w:ascii="Calibri" w:eastAsia="Calibri" w:hAnsi="Calibri" w:cs="Arial"/>
      <w:sz w:val="22"/>
      <w:szCs w:val="22"/>
    </w:rPr>
  </w:style>
  <w:style w:type="paragraph" w:customStyle="1" w:styleId="mainbodytextnews">
    <w:name w:val="mainbodytextnews"/>
    <w:basedOn w:val="Normal"/>
    <w:rsid w:val="004A0C84"/>
    <w:pPr>
      <w:spacing w:before="100" w:beforeAutospacing="1" w:after="100" w:afterAutospacing="1"/>
    </w:pPr>
    <w:rPr>
      <w:lang w:bidi="fa-IR"/>
    </w:rPr>
  </w:style>
  <w:style w:type="paragraph" w:customStyle="1" w:styleId="yiv1153026031msonormal">
    <w:name w:val="yiv1153026031msonormal"/>
    <w:basedOn w:val="Normal"/>
    <w:rsid w:val="004A0C84"/>
    <w:pPr>
      <w:spacing w:before="100" w:beforeAutospacing="1" w:after="100" w:afterAutospacing="1"/>
    </w:pPr>
  </w:style>
  <w:style w:type="character" w:customStyle="1" w:styleId="yshortcuts">
    <w:name w:val="yshortcuts"/>
    <w:basedOn w:val="DefaultParagraphFont"/>
    <w:rsid w:val="004A0C84"/>
  </w:style>
  <w:style w:type="paragraph" w:customStyle="1" w:styleId="yiv1153026031msolistparagraph">
    <w:name w:val="yiv1153026031msolistparagraph"/>
    <w:basedOn w:val="Normal"/>
    <w:rsid w:val="004A0C84"/>
    <w:pPr>
      <w:spacing w:before="100" w:beforeAutospacing="1" w:after="100" w:afterAutospacing="1"/>
    </w:pPr>
  </w:style>
  <w:style w:type="numbering" w:customStyle="1" w:styleId="NoList2">
    <w:name w:val="No List2"/>
    <w:next w:val="NoList"/>
    <w:uiPriority w:val="99"/>
    <w:semiHidden/>
    <w:unhideWhenUsed/>
    <w:rsid w:val="00FC37A2"/>
  </w:style>
  <w:style w:type="character" w:styleId="Emphasis">
    <w:name w:val="Emphasis"/>
    <w:uiPriority w:val="20"/>
    <w:qFormat/>
    <w:rsid w:val="00FC37A2"/>
    <w:rPr>
      <w:i/>
      <w:iCs/>
    </w:rPr>
  </w:style>
  <w:style w:type="paragraph" w:customStyle="1" w:styleId="para1">
    <w:name w:val="para1"/>
    <w:basedOn w:val="Normal"/>
    <w:rsid w:val="00FC37A2"/>
    <w:pPr>
      <w:spacing w:after="107"/>
    </w:pPr>
    <w:rPr>
      <w:rFonts w:ascii="Georgia" w:hAnsi="Georgia"/>
      <w:lang w:bidi="fa-IR"/>
    </w:rPr>
  </w:style>
  <w:style w:type="paragraph" w:styleId="NormalWeb">
    <w:name w:val="Normal (Web)"/>
    <w:basedOn w:val="Normal"/>
    <w:uiPriority w:val="99"/>
    <w:unhideWhenUsed/>
    <w:rsid w:val="00FC37A2"/>
    <w:pPr>
      <w:spacing w:before="100" w:beforeAutospacing="1" w:after="100" w:afterAutospacing="1"/>
    </w:pPr>
    <w:rPr>
      <w:lang w:bidi="fa-IR"/>
    </w:rPr>
  </w:style>
  <w:style w:type="character" w:customStyle="1" w:styleId="ui-ncbitoggler-master-text">
    <w:name w:val="ui-ncbitoggler-master-text"/>
    <w:basedOn w:val="DefaultParagraphFont"/>
    <w:rsid w:val="00FC37A2"/>
  </w:style>
  <w:style w:type="table" w:customStyle="1" w:styleId="TableGrid1">
    <w:name w:val="Table Grid1"/>
    <w:basedOn w:val="TableNormal"/>
    <w:next w:val="TableGrid"/>
    <w:uiPriority w:val="59"/>
    <w:rsid w:val="00FC37A2"/>
    <w:pPr>
      <w:ind w:firstLine="567"/>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
    <w:name w:val="B"/>
    <w:basedOn w:val="Normal"/>
    <w:link w:val="BChar"/>
    <w:qFormat/>
    <w:rsid w:val="00FC37A2"/>
    <w:pPr>
      <w:bidi/>
      <w:spacing w:line="360" w:lineRule="auto"/>
      <w:jc w:val="both"/>
    </w:pPr>
    <w:rPr>
      <w:rFonts w:cs="B Nazanin"/>
      <w:sz w:val="32"/>
      <w:szCs w:val="32"/>
      <w:lang w:val="x-none" w:eastAsia="x-none" w:bidi="fa-IR"/>
    </w:rPr>
  </w:style>
  <w:style w:type="character" w:customStyle="1" w:styleId="BChar">
    <w:name w:val="B Char"/>
    <w:link w:val="B"/>
    <w:rsid w:val="00FC37A2"/>
    <w:rPr>
      <w:rFonts w:cs="B Nazanin"/>
      <w:sz w:val="32"/>
      <w:szCs w:val="32"/>
      <w:lang w:val="x-none" w:eastAsia="x-none"/>
    </w:rPr>
  </w:style>
  <w:style w:type="character" w:styleId="CommentReference">
    <w:name w:val="annotation reference"/>
    <w:uiPriority w:val="99"/>
    <w:unhideWhenUsed/>
    <w:rsid w:val="00FC37A2"/>
    <w:rPr>
      <w:sz w:val="16"/>
      <w:szCs w:val="16"/>
    </w:rPr>
  </w:style>
  <w:style w:type="paragraph" w:styleId="CommentText">
    <w:name w:val="annotation text"/>
    <w:basedOn w:val="Normal"/>
    <w:link w:val="CommentTextChar"/>
    <w:uiPriority w:val="99"/>
    <w:unhideWhenUsed/>
    <w:rsid w:val="00FC37A2"/>
    <w:pPr>
      <w:bidi/>
      <w:ind w:firstLine="567"/>
    </w:pPr>
    <w:rPr>
      <w:rFonts w:ascii="Calibri" w:eastAsia="Calibri" w:hAnsi="Calibri" w:cs="Arial"/>
      <w:sz w:val="20"/>
      <w:szCs w:val="20"/>
      <w:lang w:val="x-none" w:eastAsia="x-none" w:bidi="fa-IR"/>
    </w:rPr>
  </w:style>
  <w:style w:type="character" w:customStyle="1" w:styleId="CommentTextChar">
    <w:name w:val="Comment Text Char"/>
    <w:basedOn w:val="DefaultParagraphFont"/>
    <w:link w:val="CommentText"/>
    <w:uiPriority w:val="99"/>
    <w:rsid w:val="00FC37A2"/>
    <w:rPr>
      <w:rFonts w:ascii="Calibri" w:eastAsia="Calibri" w:hAnsi="Calibri" w:cs="Arial"/>
      <w:lang w:val="x-none" w:eastAsia="x-none"/>
    </w:rPr>
  </w:style>
  <w:style w:type="paragraph" w:styleId="CommentSubject">
    <w:name w:val="annotation subject"/>
    <w:basedOn w:val="CommentText"/>
    <w:next w:val="CommentText"/>
    <w:link w:val="CommentSubjectChar"/>
    <w:uiPriority w:val="99"/>
    <w:unhideWhenUsed/>
    <w:rsid w:val="00FC37A2"/>
    <w:rPr>
      <w:b/>
      <w:bCs/>
    </w:rPr>
  </w:style>
  <w:style w:type="character" w:customStyle="1" w:styleId="CommentSubjectChar">
    <w:name w:val="Comment Subject Char"/>
    <w:basedOn w:val="CommentTextChar"/>
    <w:link w:val="CommentSubject"/>
    <w:uiPriority w:val="99"/>
    <w:rsid w:val="00FC37A2"/>
    <w:rPr>
      <w:rFonts w:ascii="Calibri" w:eastAsia="Calibri" w:hAnsi="Calibri" w:cs="Arial"/>
      <w:b/>
      <w:bCs/>
      <w:lang w:val="x-none" w:eastAsia="x-none"/>
    </w:rPr>
  </w:style>
  <w:style w:type="character" w:customStyle="1" w:styleId="hps">
    <w:name w:val="hps"/>
    <w:basedOn w:val="DefaultParagraphFont"/>
    <w:rsid w:val="00FC37A2"/>
  </w:style>
  <w:style w:type="character" w:customStyle="1" w:styleId="FollowedHyperlink1">
    <w:name w:val="FollowedHyperlink1"/>
    <w:basedOn w:val="DefaultParagraphFont"/>
    <w:uiPriority w:val="99"/>
    <w:semiHidden/>
    <w:unhideWhenUsed/>
    <w:rsid w:val="00FC37A2"/>
    <w:rPr>
      <w:color w:val="800080"/>
      <w:u w:val="single"/>
    </w:rPr>
  </w:style>
  <w:style w:type="character" w:styleId="FollowedHyperlink">
    <w:name w:val="FollowedHyperlink"/>
    <w:basedOn w:val="DefaultParagraphFont"/>
    <w:rsid w:val="00FC37A2"/>
    <w:rPr>
      <w:color w:val="800080" w:themeColor="followedHyperlink"/>
      <w:u w:val="single"/>
    </w:rPr>
  </w:style>
  <w:style w:type="numbering" w:customStyle="1" w:styleId="NoList3">
    <w:name w:val="No List3"/>
    <w:next w:val="NoList"/>
    <w:uiPriority w:val="99"/>
    <w:semiHidden/>
    <w:unhideWhenUsed/>
    <w:rsid w:val="00984FEF"/>
  </w:style>
  <w:style w:type="paragraph" w:customStyle="1" w:styleId="PNormal">
    <w:name w:val="P Normal"/>
    <w:basedOn w:val="Normal"/>
    <w:link w:val="PNormalChar"/>
    <w:rsid w:val="00984FEF"/>
    <w:pPr>
      <w:bidi/>
      <w:spacing w:line="360" w:lineRule="auto"/>
      <w:jc w:val="lowKashida"/>
    </w:pPr>
    <w:rPr>
      <w:rFonts w:eastAsia="Calibri" w:cs="B Zar"/>
      <w:sz w:val="28"/>
      <w:szCs w:val="32"/>
    </w:rPr>
  </w:style>
  <w:style w:type="character" w:customStyle="1" w:styleId="PNormalChar">
    <w:name w:val="P Normal Char"/>
    <w:link w:val="PNormal"/>
    <w:rsid w:val="00984FEF"/>
    <w:rPr>
      <w:rFonts w:eastAsia="Calibri" w:cs="B Zar"/>
      <w:sz w:val="28"/>
      <w:szCs w:val="32"/>
      <w:lang w:bidi="ar-SA"/>
    </w:rPr>
  </w:style>
  <w:style w:type="paragraph" w:customStyle="1" w:styleId="a1">
    <w:name w:val="متن اصلی"/>
    <w:basedOn w:val="Normal"/>
    <w:qFormat/>
    <w:rsid w:val="00984FEF"/>
    <w:pPr>
      <w:bidi/>
      <w:spacing w:after="200" w:line="276" w:lineRule="auto"/>
      <w:jc w:val="both"/>
    </w:pPr>
    <w:rPr>
      <w:rFonts w:ascii="Calibri" w:eastAsia="Calibri" w:hAnsi="Calibri" w:cs="Lotus"/>
      <w:sz w:val="28"/>
      <w:szCs w:val="28"/>
      <w:lang w:bidi="fa-IR"/>
    </w:rPr>
  </w:style>
  <w:style w:type="character" w:customStyle="1" w:styleId="apple-converted-space">
    <w:name w:val="apple-converted-space"/>
    <w:basedOn w:val="DefaultParagraphFont"/>
    <w:rsid w:val="00984FEF"/>
  </w:style>
  <w:style w:type="character" w:customStyle="1" w:styleId="notranslate">
    <w:name w:val="notranslate"/>
    <w:basedOn w:val="DefaultParagraphFont"/>
    <w:rsid w:val="00984FEF"/>
  </w:style>
  <w:style w:type="character" w:customStyle="1" w:styleId="ita-kd-inputtools-div">
    <w:name w:val="ita-kd-inputtools-div"/>
    <w:basedOn w:val="DefaultParagraphFont"/>
    <w:rsid w:val="00984FEF"/>
  </w:style>
  <w:style w:type="table" w:customStyle="1" w:styleId="TableGrid2">
    <w:name w:val="Table Grid2"/>
    <w:basedOn w:val="TableNormal"/>
    <w:next w:val="TableGrid"/>
    <w:uiPriority w:val="39"/>
    <w:rsid w:val="009A68A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9A68A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9B7B54"/>
  </w:style>
  <w:style w:type="table" w:styleId="LightShading">
    <w:name w:val="Light Shading"/>
    <w:basedOn w:val="TableNormal"/>
    <w:uiPriority w:val="60"/>
    <w:rsid w:val="009B7B54"/>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59"/>
    <w:rsid w:val="009B7B5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B7B54"/>
    <w:rPr>
      <w:rFonts w:ascii="Calibri" w:eastAsia="Calibri" w:hAnsi="Calibri" w:cs="Arial"/>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Nazanin" w:eastAsia="Times New Roman" w:hAnsi="B Nazani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Nazanin" w:eastAsia="Times New Roman" w:hAnsi="B Nazani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PlaceholderText">
    <w:name w:val="Placeholder Text"/>
    <w:uiPriority w:val="99"/>
    <w:semiHidden/>
    <w:rsid w:val="009B7B54"/>
    <w:rPr>
      <w:color w:val="808080"/>
    </w:rPr>
  </w:style>
  <w:style w:type="table" w:customStyle="1" w:styleId="LightShading1">
    <w:name w:val="Light Shading1"/>
    <w:basedOn w:val="TableNormal"/>
    <w:next w:val="LightShading"/>
    <w:uiPriority w:val="60"/>
    <w:rsid w:val="009B7B54"/>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next w:val="TableGrid"/>
    <w:uiPriority w:val="59"/>
    <w:rsid w:val="009B7B5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9B7B54"/>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Nazanin" w:eastAsia="Times New Roman" w:hAnsi="B Nazani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Nazanin" w:eastAsia="Times New Roman" w:hAnsi="B Nazani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2">
    <w:name w:val="Light Shading Accent 2"/>
    <w:basedOn w:val="TableNormal"/>
    <w:uiPriority w:val="60"/>
    <w:rsid w:val="009B7B54"/>
    <w:rPr>
      <w:rFonts w:ascii="Calibri" w:eastAsia="Calibri" w:hAnsi="Calibri" w:cs="Arial"/>
      <w:color w:val="943634"/>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5">
    <w:name w:val="Light Grid Accent 5"/>
    <w:basedOn w:val="TableNormal"/>
    <w:uiPriority w:val="62"/>
    <w:rsid w:val="009B7B54"/>
    <w:rPr>
      <w:rFonts w:ascii="Calibri" w:eastAsia="Calibri" w:hAnsi="Calibri" w:cs="Arial"/>
      <w:sz w:val="22"/>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Nazanin" w:eastAsia="Times New Roman" w:hAnsi="B 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Nazanin" w:eastAsia="Times New Roman" w:hAnsi="B 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
    <w:name w:val="Table Grid21"/>
    <w:basedOn w:val="TableNormal"/>
    <w:next w:val="TableGrid"/>
    <w:uiPriority w:val="39"/>
    <w:rsid w:val="009B7B54"/>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B7B54"/>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B7B54"/>
    <w:pPr>
      <w:bidi/>
      <w:spacing w:line="276" w:lineRule="auto"/>
      <w:jc w:val="center"/>
    </w:pPr>
    <w:rPr>
      <w:rFonts w:ascii="Calibri" w:eastAsia="Calibri" w:hAnsi="Calibri" w:cs="Calibri"/>
      <w:noProof/>
      <w:sz w:val="22"/>
      <w:szCs w:val="22"/>
      <w:lang w:bidi="fa-IR"/>
    </w:rPr>
  </w:style>
  <w:style w:type="character" w:customStyle="1" w:styleId="EndNoteBibliographyTitleChar">
    <w:name w:val="EndNote Bibliography Title Char"/>
    <w:link w:val="EndNoteBibliographyTitle"/>
    <w:rsid w:val="009B7B54"/>
    <w:rPr>
      <w:rFonts w:ascii="Calibri" w:eastAsia="Calibri" w:hAnsi="Calibri" w:cs="Calibri"/>
      <w:noProof/>
      <w:sz w:val="22"/>
      <w:szCs w:val="22"/>
    </w:rPr>
  </w:style>
  <w:style w:type="paragraph" w:customStyle="1" w:styleId="EndNoteBibliography">
    <w:name w:val="EndNote Bibliography"/>
    <w:basedOn w:val="Normal"/>
    <w:link w:val="EndNoteBibliographyChar"/>
    <w:rsid w:val="009B7B54"/>
    <w:pPr>
      <w:bidi/>
      <w:spacing w:after="200"/>
      <w:jc w:val="both"/>
    </w:pPr>
    <w:rPr>
      <w:rFonts w:ascii="Calibri" w:eastAsia="Calibri" w:hAnsi="Calibri" w:cs="Calibri"/>
      <w:noProof/>
      <w:sz w:val="22"/>
      <w:szCs w:val="22"/>
      <w:lang w:bidi="fa-IR"/>
    </w:rPr>
  </w:style>
  <w:style w:type="character" w:customStyle="1" w:styleId="EndNoteBibliographyChar">
    <w:name w:val="EndNote Bibliography Char"/>
    <w:link w:val="EndNoteBibliography"/>
    <w:rsid w:val="009B7B54"/>
    <w:rPr>
      <w:rFonts w:ascii="Calibri" w:eastAsia="Calibri" w:hAnsi="Calibri" w:cs="Calibri"/>
      <w:noProof/>
      <w:sz w:val="22"/>
      <w:szCs w:val="22"/>
    </w:rPr>
  </w:style>
  <w:style w:type="paragraph" w:customStyle="1" w:styleId="JBS-1stHeader">
    <w:name w:val="JBS-1stHeader"/>
    <w:basedOn w:val="Header"/>
    <w:qFormat/>
    <w:rsid w:val="00367259"/>
    <w:pPr>
      <w:spacing w:after="0" w:line="240" w:lineRule="exact"/>
      <w:jc w:val="right"/>
    </w:pPr>
    <w:rPr>
      <w:rFonts w:ascii="Times New Roman" w:eastAsia="Times New Roman" w:hAnsi="Times New Roman" w:cs="B Traffic"/>
      <w:b/>
      <w:bCs/>
      <w:sz w:val="18"/>
      <w:szCs w:val="18"/>
    </w:rPr>
  </w:style>
  <w:style w:type="paragraph" w:styleId="HTMLPreformatted">
    <w:name w:val="HTML Preformatted"/>
    <w:basedOn w:val="Normal"/>
    <w:link w:val="HTMLPreformattedChar"/>
    <w:uiPriority w:val="99"/>
    <w:semiHidden/>
    <w:unhideWhenUsed/>
    <w:rsid w:val="00CA0B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0BE5"/>
    <w:rPr>
      <w:rFonts w:ascii="Consolas" w:hAnsi="Consolas"/>
      <w:sz w:val="20"/>
      <w:szCs w:val="20"/>
      <w:lang w:bidi="ar-SA"/>
    </w:rPr>
  </w:style>
  <w:style w:type="character" w:customStyle="1" w:styleId="go">
    <w:name w:val="go"/>
    <w:basedOn w:val="DefaultParagraphFont"/>
    <w:rsid w:val="00714261"/>
  </w:style>
  <w:style w:type="table" w:customStyle="1" w:styleId="TableGrid5">
    <w:name w:val="Table Grid5"/>
    <w:basedOn w:val="TableNormal"/>
    <w:next w:val="TableGrid"/>
    <w:uiPriority w:val="59"/>
    <w:rsid w:val="0073755D"/>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9637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5073">
      <w:bodyDiv w:val="1"/>
      <w:marLeft w:val="0"/>
      <w:marRight w:val="0"/>
      <w:marTop w:val="0"/>
      <w:marBottom w:val="0"/>
      <w:divBdr>
        <w:top w:val="none" w:sz="0" w:space="0" w:color="auto"/>
        <w:left w:val="none" w:sz="0" w:space="0" w:color="auto"/>
        <w:bottom w:val="none" w:sz="0" w:space="0" w:color="auto"/>
        <w:right w:val="none" w:sz="0" w:space="0" w:color="auto"/>
      </w:divBdr>
    </w:div>
    <w:div w:id="264850550">
      <w:bodyDiv w:val="1"/>
      <w:marLeft w:val="0"/>
      <w:marRight w:val="0"/>
      <w:marTop w:val="0"/>
      <w:marBottom w:val="0"/>
      <w:divBdr>
        <w:top w:val="none" w:sz="0" w:space="0" w:color="auto"/>
        <w:left w:val="none" w:sz="0" w:space="0" w:color="auto"/>
        <w:bottom w:val="none" w:sz="0" w:space="0" w:color="auto"/>
        <w:right w:val="none" w:sz="0" w:space="0" w:color="auto"/>
      </w:divBdr>
    </w:div>
    <w:div w:id="353576862">
      <w:bodyDiv w:val="1"/>
      <w:marLeft w:val="0"/>
      <w:marRight w:val="0"/>
      <w:marTop w:val="0"/>
      <w:marBottom w:val="0"/>
      <w:divBdr>
        <w:top w:val="none" w:sz="0" w:space="0" w:color="auto"/>
        <w:left w:val="none" w:sz="0" w:space="0" w:color="auto"/>
        <w:bottom w:val="none" w:sz="0" w:space="0" w:color="auto"/>
        <w:right w:val="none" w:sz="0" w:space="0" w:color="auto"/>
      </w:divBdr>
    </w:div>
    <w:div w:id="358553117">
      <w:bodyDiv w:val="1"/>
      <w:marLeft w:val="0"/>
      <w:marRight w:val="0"/>
      <w:marTop w:val="0"/>
      <w:marBottom w:val="0"/>
      <w:divBdr>
        <w:top w:val="none" w:sz="0" w:space="0" w:color="auto"/>
        <w:left w:val="none" w:sz="0" w:space="0" w:color="auto"/>
        <w:bottom w:val="none" w:sz="0" w:space="0" w:color="auto"/>
        <w:right w:val="none" w:sz="0" w:space="0" w:color="auto"/>
      </w:divBdr>
    </w:div>
    <w:div w:id="392310280">
      <w:bodyDiv w:val="1"/>
      <w:marLeft w:val="0"/>
      <w:marRight w:val="0"/>
      <w:marTop w:val="0"/>
      <w:marBottom w:val="0"/>
      <w:divBdr>
        <w:top w:val="none" w:sz="0" w:space="0" w:color="auto"/>
        <w:left w:val="none" w:sz="0" w:space="0" w:color="auto"/>
        <w:bottom w:val="none" w:sz="0" w:space="0" w:color="auto"/>
        <w:right w:val="none" w:sz="0" w:space="0" w:color="auto"/>
      </w:divBdr>
    </w:div>
    <w:div w:id="474644366">
      <w:bodyDiv w:val="1"/>
      <w:marLeft w:val="0"/>
      <w:marRight w:val="0"/>
      <w:marTop w:val="0"/>
      <w:marBottom w:val="0"/>
      <w:divBdr>
        <w:top w:val="none" w:sz="0" w:space="0" w:color="auto"/>
        <w:left w:val="none" w:sz="0" w:space="0" w:color="auto"/>
        <w:bottom w:val="none" w:sz="0" w:space="0" w:color="auto"/>
        <w:right w:val="none" w:sz="0" w:space="0" w:color="auto"/>
      </w:divBdr>
    </w:div>
    <w:div w:id="481775490">
      <w:bodyDiv w:val="1"/>
      <w:marLeft w:val="0"/>
      <w:marRight w:val="0"/>
      <w:marTop w:val="0"/>
      <w:marBottom w:val="0"/>
      <w:divBdr>
        <w:top w:val="none" w:sz="0" w:space="0" w:color="auto"/>
        <w:left w:val="none" w:sz="0" w:space="0" w:color="auto"/>
        <w:bottom w:val="none" w:sz="0" w:space="0" w:color="auto"/>
        <w:right w:val="none" w:sz="0" w:space="0" w:color="auto"/>
      </w:divBdr>
    </w:div>
    <w:div w:id="506947954">
      <w:bodyDiv w:val="1"/>
      <w:marLeft w:val="0"/>
      <w:marRight w:val="0"/>
      <w:marTop w:val="0"/>
      <w:marBottom w:val="0"/>
      <w:divBdr>
        <w:top w:val="none" w:sz="0" w:space="0" w:color="auto"/>
        <w:left w:val="none" w:sz="0" w:space="0" w:color="auto"/>
        <w:bottom w:val="none" w:sz="0" w:space="0" w:color="auto"/>
        <w:right w:val="none" w:sz="0" w:space="0" w:color="auto"/>
      </w:divBdr>
    </w:div>
    <w:div w:id="554976917">
      <w:bodyDiv w:val="1"/>
      <w:marLeft w:val="0"/>
      <w:marRight w:val="0"/>
      <w:marTop w:val="0"/>
      <w:marBottom w:val="0"/>
      <w:divBdr>
        <w:top w:val="none" w:sz="0" w:space="0" w:color="auto"/>
        <w:left w:val="none" w:sz="0" w:space="0" w:color="auto"/>
        <w:bottom w:val="none" w:sz="0" w:space="0" w:color="auto"/>
        <w:right w:val="none" w:sz="0" w:space="0" w:color="auto"/>
      </w:divBdr>
    </w:div>
    <w:div w:id="581528776">
      <w:bodyDiv w:val="1"/>
      <w:marLeft w:val="0"/>
      <w:marRight w:val="0"/>
      <w:marTop w:val="0"/>
      <w:marBottom w:val="0"/>
      <w:divBdr>
        <w:top w:val="none" w:sz="0" w:space="0" w:color="auto"/>
        <w:left w:val="none" w:sz="0" w:space="0" w:color="auto"/>
        <w:bottom w:val="none" w:sz="0" w:space="0" w:color="auto"/>
        <w:right w:val="none" w:sz="0" w:space="0" w:color="auto"/>
      </w:divBdr>
    </w:div>
    <w:div w:id="613944044">
      <w:bodyDiv w:val="1"/>
      <w:marLeft w:val="0"/>
      <w:marRight w:val="0"/>
      <w:marTop w:val="0"/>
      <w:marBottom w:val="0"/>
      <w:divBdr>
        <w:top w:val="none" w:sz="0" w:space="0" w:color="auto"/>
        <w:left w:val="none" w:sz="0" w:space="0" w:color="auto"/>
        <w:bottom w:val="none" w:sz="0" w:space="0" w:color="auto"/>
        <w:right w:val="none" w:sz="0" w:space="0" w:color="auto"/>
      </w:divBdr>
    </w:div>
    <w:div w:id="636450610">
      <w:bodyDiv w:val="1"/>
      <w:marLeft w:val="0"/>
      <w:marRight w:val="0"/>
      <w:marTop w:val="0"/>
      <w:marBottom w:val="0"/>
      <w:divBdr>
        <w:top w:val="none" w:sz="0" w:space="0" w:color="auto"/>
        <w:left w:val="none" w:sz="0" w:space="0" w:color="auto"/>
        <w:bottom w:val="none" w:sz="0" w:space="0" w:color="auto"/>
        <w:right w:val="none" w:sz="0" w:space="0" w:color="auto"/>
      </w:divBdr>
    </w:div>
    <w:div w:id="705834859">
      <w:bodyDiv w:val="1"/>
      <w:marLeft w:val="0"/>
      <w:marRight w:val="0"/>
      <w:marTop w:val="0"/>
      <w:marBottom w:val="0"/>
      <w:divBdr>
        <w:top w:val="none" w:sz="0" w:space="0" w:color="auto"/>
        <w:left w:val="none" w:sz="0" w:space="0" w:color="auto"/>
        <w:bottom w:val="none" w:sz="0" w:space="0" w:color="auto"/>
        <w:right w:val="none" w:sz="0" w:space="0" w:color="auto"/>
      </w:divBdr>
    </w:div>
    <w:div w:id="727218753">
      <w:bodyDiv w:val="1"/>
      <w:marLeft w:val="0"/>
      <w:marRight w:val="0"/>
      <w:marTop w:val="0"/>
      <w:marBottom w:val="0"/>
      <w:divBdr>
        <w:top w:val="none" w:sz="0" w:space="0" w:color="auto"/>
        <w:left w:val="none" w:sz="0" w:space="0" w:color="auto"/>
        <w:bottom w:val="none" w:sz="0" w:space="0" w:color="auto"/>
        <w:right w:val="none" w:sz="0" w:space="0" w:color="auto"/>
      </w:divBdr>
    </w:div>
    <w:div w:id="738753034">
      <w:bodyDiv w:val="1"/>
      <w:marLeft w:val="0"/>
      <w:marRight w:val="0"/>
      <w:marTop w:val="0"/>
      <w:marBottom w:val="0"/>
      <w:divBdr>
        <w:top w:val="none" w:sz="0" w:space="0" w:color="auto"/>
        <w:left w:val="none" w:sz="0" w:space="0" w:color="auto"/>
        <w:bottom w:val="none" w:sz="0" w:space="0" w:color="auto"/>
        <w:right w:val="none" w:sz="0" w:space="0" w:color="auto"/>
      </w:divBdr>
    </w:div>
    <w:div w:id="783963290">
      <w:bodyDiv w:val="1"/>
      <w:marLeft w:val="0"/>
      <w:marRight w:val="0"/>
      <w:marTop w:val="0"/>
      <w:marBottom w:val="0"/>
      <w:divBdr>
        <w:top w:val="none" w:sz="0" w:space="0" w:color="auto"/>
        <w:left w:val="none" w:sz="0" w:space="0" w:color="auto"/>
        <w:bottom w:val="none" w:sz="0" w:space="0" w:color="auto"/>
        <w:right w:val="none" w:sz="0" w:space="0" w:color="auto"/>
      </w:divBdr>
    </w:div>
    <w:div w:id="794102255">
      <w:bodyDiv w:val="1"/>
      <w:marLeft w:val="0"/>
      <w:marRight w:val="0"/>
      <w:marTop w:val="0"/>
      <w:marBottom w:val="0"/>
      <w:divBdr>
        <w:top w:val="none" w:sz="0" w:space="0" w:color="auto"/>
        <w:left w:val="none" w:sz="0" w:space="0" w:color="auto"/>
        <w:bottom w:val="none" w:sz="0" w:space="0" w:color="auto"/>
        <w:right w:val="none" w:sz="0" w:space="0" w:color="auto"/>
      </w:divBdr>
    </w:div>
    <w:div w:id="801651299">
      <w:bodyDiv w:val="1"/>
      <w:marLeft w:val="0"/>
      <w:marRight w:val="0"/>
      <w:marTop w:val="0"/>
      <w:marBottom w:val="0"/>
      <w:divBdr>
        <w:top w:val="none" w:sz="0" w:space="0" w:color="auto"/>
        <w:left w:val="none" w:sz="0" w:space="0" w:color="auto"/>
        <w:bottom w:val="none" w:sz="0" w:space="0" w:color="auto"/>
        <w:right w:val="none" w:sz="0" w:space="0" w:color="auto"/>
      </w:divBdr>
    </w:div>
    <w:div w:id="841970097">
      <w:bodyDiv w:val="1"/>
      <w:marLeft w:val="0"/>
      <w:marRight w:val="0"/>
      <w:marTop w:val="0"/>
      <w:marBottom w:val="0"/>
      <w:divBdr>
        <w:top w:val="none" w:sz="0" w:space="0" w:color="auto"/>
        <w:left w:val="none" w:sz="0" w:space="0" w:color="auto"/>
        <w:bottom w:val="none" w:sz="0" w:space="0" w:color="auto"/>
        <w:right w:val="none" w:sz="0" w:space="0" w:color="auto"/>
      </w:divBdr>
    </w:div>
    <w:div w:id="960528173">
      <w:bodyDiv w:val="1"/>
      <w:marLeft w:val="0"/>
      <w:marRight w:val="0"/>
      <w:marTop w:val="0"/>
      <w:marBottom w:val="0"/>
      <w:divBdr>
        <w:top w:val="none" w:sz="0" w:space="0" w:color="auto"/>
        <w:left w:val="none" w:sz="0" w:space="0" w:color="auto"/>
        <w:bottom w:val="none" w:sz="0" w:space="0" w:color="auto"/>
        <w:right w:val="none" w:sz="0" w:space="0" w:color="auto"/>
      </w:divBdr>
    </w:div>
    <w:div w:id="972372477">
      <w:bodyDiv w:val="1"/>
      <w:marLeft w:val="0"/>
      <w:marRight w:val="0"/>
      <w:marTop w:val="0"/>
      <w:marBottom w:val="0"/>
      <w:divBdr>
        <w:top w:val="none" w:sz="0" w:space="0" w:color="auto"/>
        <w:left w:val="none" w:sz="0" w:space="0" w:color="auto"/>
        <w:bottom w:val="none" w:sz="0" w:space="0" w:color="auto"/>
        <w:right w:val="none" w:sz="0" w:space="0" w:color="auto"/>
      </w:divBdr>
    </w:div>
    <w:div w:id="1001007266">
      <w:bodyDiv w:val="1"/>
      <w:marLeft w:val="0"/>
      <w:marRight w:val="0"/>
      <w:marTop w:val="0"/>
      <w:marBottom w:val="0"/>
      <w:divBdr>
        <w:top w:val="none" w:sz="0" w:space="0" w:color="auto"/>
        <w:left w:val="none" w:sz="0" w:space="0" w:color="auto"/>
        <w:bottom w:val="none" w:sz="0" w:space="0" w:color="auto"/>
        <w:right w:val="none" w:sz="0" w:space="0" w:color="auto"/>
      </w:divBdr>
    </w:div>
    <w:div w:id="1015107581">
      <w:bodyDiv w:val="1"/>
      <w:marLeft w:val="0"/>
      <w:marRight w:val="0"/>
      <w:marTop w:val="0"/>
      <w:marBottom w:val="0"/>
      <w:divBdr>
        <w:top w:val="none" w:sz="0" w:space="0" w:color="auto"/>
        <w:left w:val="none" w:sz="0" w:space="0" w:color="auto"/>
        <w:bottom w:val="none" w:sz="0" w:space="0" w:color="auto"/>
        <w:right w:val="none" w:sz="0" w:space="0" w:color="auto"/>
      </w:divBdr>
    </w:div>
    <w:div w:id="1099104279">
      <w:bodyDiv w:val="1"/>
      <w:marLeft w:val="0"/>
      <w:marRight w:val="0"/>
      <w:marTop w:val="0"/>
      <w:marBottom w:val="0"/>
      <w:divBdr>
        <w:top w:val="none" w:sz="0" w:space="0" w:color="auto"/>
        <w:left w:val="none" w:sz="0" w:space="0" w:color="auto"/>
        <w:bottom w:val="none" w:sz="0" w:space="0" w:color="auto"/>
        <w:right w:val="none" w:sz="0" w:space="0" w:color="auto"/>
      </w:divBdr>
    </w:div>
    <w:div w:id="1100298996">
      <w:bodyDiv w:val="1"/>
      <w:marLeft w:val="0"/>
      <w:marRight w:val="0"/>
      <w:marTop w:val="0"/>
      <w:marBottom w:val="0"/>
      <w:divBdr>
        <w:top w:val="none" w:sz="0" w:space="0" w:color="auto"/>
        <w:left w:val="none" w:sz="0" w:space="0" w:color="auto"/>
        <w:bottom w:val="none" w:sz="0" w:space="0" w:color="auto"/>
        <w:right w:val="none" w:sz="0" w:space="0" w:color="auto"/>
      </w:divBdr>
    </w:div>
    <w:div w:id="1119184654">
      <w:bodyDiv w:val="1"/>
      <w:marLeft w:val="0"/>
      <w:marRight w:val="0"/>
      <w:marTop w:val="0"/>
      <w:marBottom w:val="0"/>
      <w:divBdr>
        <w:top w:val="none" w:sz="0" w:space="0" w:color="auto"/>
        <w:left w:val="none" w:sz="0" w:space="0" w:color="auto"/>
        <w:bottom w:val="none" w:sz="0" w:space="0" w:color="auto"/>
        <w:right w:val="none" w:sz="0" w:space="0" w:color="auto"/>
      </w:divBdr>
    </w:div>
    <w:div w:id="1138033974">
      <w:bodyDiv w:val="1"/>
      <w:marLeft w:val="0"/>
      <w:marRight w:val="0"/>
      <w:marTop w:val="0"/>
      <w:marBottom w:val="0"/>
      <w:divBdr>
        <w:top w:val="none" w:sz="0" w:space="0" w:color="auto"/>
        <w:left w:val="none" w:sz="0" w:space="0" w:color="auto"/>
        <w:bottom w:val="none" w:sz="0" w:space="0" w:color="auto"/>
        <w:right w:val="none" w:sz="0" w:space="0" w:color="auto"/>
      </w:divBdr>
    </w:div>
    <w:div w:id="1175145821">
      <w:bodyDiv w:val="1"/>
      <w:marLeft w:val="0"/>
      <w:marRight w:val="0"/>
      <w:marTop w:val="0"/>
      <w:marBottom w:val="0"/>
      <w:divBdr>
        <w:top w:val="none" w:sz="0" w:space="0" w:color="auto"/>
        <w:left w:val="none" w:sz="0" w:space="0" w:color="auto"/>
        <w:bottom w:val="none" w:sz="0" w:space="0" w:color="auto"/>
        <w:right w:val="none" w:sz="0" w:space="0" w:color="auto"/>
      </w:divBdr>
    </w:div>
    <w:div w:id="1190752717">
      <w:bodyDiv w:val="1"/>
      <w:marLeft w:val="0"/>
      <w:marRight w:val="0"/>
      <w:marTop w:val="0"/>
      <w:marBottom w:val="0"/>
      <w:divBdr>
        <w:top w:val="none" w:sz="0" w:space="0" w:color="auto"/>
        <w:left w:val="none" w:sz="0" w:space="0" w:color="auto"/>
        <w:bottom w:val="none" w:sz="0" w:space="0" w:color="auto"/>
        <w:right w:val="none" w:sz="0" w:space="0" w:color="auto"/>
      </w:divBdr>
    </w:div>
    <w:div w:id="1206525903">
      <w:bodyDiv w:val="1"/>
      <w:marLeft w:val="0"/>
      <w:marRight w:val="0"/>
      <w:marTop w:val="0"/>
      <w:marBottom w:val="0"/>
      <w:divBdr>
        <w:top w:val="none" w:sz="0" w:space="0" w:color="auto"/>
        <w:left w:val="none" w:sz="0" w:space="0" w:color="auto"/>
        <w:bottom w:val="none" w:sz="0" w:space="0" w:color="auto"/>
        <w:right w:val="none" w:sz="0" w:space="0" w:color="auto"/>
      </w:divBdr>
    </w:div>
    <w:div w:id="1223710641">
      <w:bodyDiv w:val="1"/>
      <w:marLeft w:val="0"/>
      <w:marRight w:val="0"/>
      <w:marTop w:val="0"/>
      <w:marBottom w:val="0"/>
      <w:divBdr>
        <w:top w:val="none" w:sz="0" w:space="0" w:color="auto"/>
        <w:left w:val="none" w:sz="0" w:space="0" w:color="auto"/>
        <w:bottom w:val="none" w:sz="0" w:space="0" w:color="auto"/>
        <w:right w:val="none" w:sz="0" w:space="0" w:color="auto"/>
      </w:divBdr>
    </w:div>
    <w:div w:id="1292512819">
      <w:bodyDiv w:val="1"/>
      <w:marLeft w:val="0"/>
      <w:marRight w:val="0"/>
      <w:marTop w:val="0"/>
      <w:marBottom w:val="0"/>
      <w:divBdr>
        <w:top w:val="none" w:sz="0" w:space="0" w:color="auto"/>
        <w:left w:val="none" w:sz="0" w:space="0" w:color="auto"/>
        <w:bottom w:val="none" w:sz="0" w:space="0" w:color="auto"/>
        <w:right w:val="none" w:sz="0" w:space="0" w:color="auto"/>
      </w:divBdr>
    </w:div>
    <w:div w:id="1313608236">
      <w:bodyDiv w:val="1"/>
      <w:marLeft w:val="0"/>
      <w:marRight w:val="0"/>
      <w:marTop w:val="0"/>
      <w:marBottom w:val="0"/>
      <w:divBdr>
        <w:top w:val="none" w:sz="0" w:space="0" w:color="auto"/>
        <w:left w:val="none" w:sz="0" w:space="0" w:color="auto"/>
        <w:bottom w:val="none" w:sz="0" w:space="0" w:color="auto"/>
        <w:right w:val="none" w:sz="0" w:space="0" w:color="auto"/>
      </w:divBdr>
    </w:div>
    <w:div w:id="1321999787">
      <w:bodyDiv w:val="1"/>
      <w:marLeft w:val="0"/>
      <w:marRight w:val="0"/>
      <w:marTop w:val="0"/>
      <w:marBottom w:val="0"/>
      <w:divBdr>
        <w:top w:val="none" w:sz="0" w:space="0" w:color="auto"/>
        <w:left w:val="none" w:sz="0" w:space="0" w:color="auto"/>
        <w:bottom w:val="none" w:sz="0" w:space="0" w:color="auto"/>
        <w:right w:val="none" w:sz="0" w:space="0" w:color="auto"/>
      </w:divBdr>
    </w:div>
    <w:div w:id="1361391467">
      <w:bodyDiv w:val="1"/>
      <w:marLeft w:val="0"/>
      <w:marRight w:val="0"/>
      <w:marTop w:val="0"/>
      <w:marBottom w:val="0"/>
      <w:divBdr>
        <w:top w:val="none" w:sz="0" w:space="0" w:color="auto"/>
        <w:left w:val="none" w:sz="0" w:space="0" w:color="auto"/>
        <w:bottom w:val="none" w:sz="0" w:space="0" w:color="auto"/>
        <w:right w:val="none" w:sz="0" w:space="0" w:color="auto"/>
      </w:divBdr>
    </w:div>
    <w:div w:id="1481926545">
      <w:bodyDiv w:val="1"/>
      <w:marLeft w:val="0"/>
      <w:marRight w:val="0"/>
      <w:marTop w:val="0"/>
      <w:marBottom w:val="0"/>
      <w:divBdr>
        <w:top w:val="none" w:sz="0" w:space="0" w:color="auto"/>
        <w:left w:val="none" w:sz="0" w:space="0" w:color="auto"/>
        <w:bottom w:val="none" w:sz="0" w:space="0" w:color="auto"/>
        <w:right w:val="none" w:sz="0" w:space="0" w:color="auto"/>
      </w:divBdr>
    </w:div>
    <w:div w:id="1485656195">
      <w:bodyDiv w:val="1"/>
      <w:marLeft w:val="0"/>
      <w:marRight w:val="0"/>
      <w:marTop w:val="0"/>
      <w:marBottom w:val="0"/>
      <w:divBdr>
        <w:top w:val="none" w:sz="0" w:space="0" w:color="auto"/>
        <w:left w:val="none" w:sz="0" w:space="0" w:color="auto"/>
        <w:bottom w:val="none" w:sz="0" w:space="0" w:color="auto"/>
        <w:right w:val="none" w:sz="0" w:space="0" w:color="auto"/>
      </w:divBdr>
    </w:div>
    <w:div w:id="1547331748">
      <w:bodyDiv w:val="1"/>
      <w:marLeft w:val="0"/>
      <w:marRight w:val="0"/>
      <w:marTop w:val="0"/>
      <w:marBottom w:val="0"/>
      <w:divBdr>
        <w:top w:val="none" w:sz="0" w:space="0" w:color="auto"/>
        <w:left w:val="none" w:sz="0" w:space="0" w:color="auto"/>
        <w:bottom w:val="none" w:sz="0" w:space="0" w:color="auto"/>
        <w:right w:val="none" w:sz="0" w:space="0" w:color="auto"/>
      </w:divBdr>
    </w:div>
    <w:div w:id="1560553649">
      <w:bodyDiv w:val="1"/>
      <w:marLeft w:val="0"/>
      <w:marRight w:val="0"/>
      <w:marTop w:val="0"/>
      <w:marBottom w:val="0"/>
      <w:divBdr>
        <w:top w:val="none" w:sz="0" w:space="0" w:color="auto"/>
        <w:left w:val="none" w:sz="0" w:space="0" w:color="auto"/>
        <w:bottom w:val="none" w:sz="0" w:space="0" w:color="auto"/>
        <w:right w:val="none" w:sz="0" w:space="0" w:color="auto"/>
      </w:divBdr>
    </w:div>
    <w:div w:id="1783721056">
      <w:bodyDiv w:val="1"/>
      <w:marLeft w:val="0"/>
      <w:marRight w:val="0"/>
      <w:marTop w:val="0"/>
      <w:marBottom w:val="0"/>
      <w:divBdr>
        <w:top w:val="none" w:sz="0" w:space="0" w:color="auto"/>
        <w:left w:val="none" w:sz="0" w:space="0" w:color="auto"/>
        <w:bottom w:val="none" w:sz="0" w:space="0" w:color="auto"/>
        <w:right w:val="none" w:sz="0" w:space="0" w:color="auto"/>
      </w:divBdr>
    </w:div>
    <w:div w:id="1821995702">
      <w:bodyDiv w:val="1"/>
      <w:marLeft w:val="0"/>
      <w:marRight w:val="0"/>
      <w:marTop w:val="0"/>
      <w:marBottom w:val="0"/>
      <w:divBdr>
        <w:top w:val="none" w:sz="0" w:space="0" w:color="auto"/>
        <w:left w:val="none" w:sz="0" w:space="0" w:color="auto"/>
        <w:bottom w:val="none" w:sz="0" w:space="0" w:color="auto"/>
        <w:right w:val="none" w:sz="0" w:space="0" w:color="auto"/>
      </w:divBdr>
    </w:div>
    <w:div w:id="1848905178">
      <w:bodyDiv w:val="1"/>
      <w:marLeft w:val="0"/>
      <w:marRight w:val="0"/>
      <w:marTop w:val="0"/>
      <w:marBottom w:val="0"/>
      <w:divBdr>
        <w:top w:val="none" w:sz="0" w:space="0" w:color="auto"/>
        <w:left w:val="none" w:sz="0" w:space="0" w:color="auto"/>
        <w:bottom w:val="none" w:sz="0" w:space="0" w:color="auto"/>
        <w:right w:val="none" w:sz="0" w:space="0" w:color="auto"/>
      </w:divBdr>
    </w:div>
    <w:div w:id="1857842474">
      <w:bodyDiv w:val="1"/>
      <w:marLeft w:val="0"/>
      <w:marRight w:val="0"/>
      <w:marTop w:val="0"/>
      <w:marBottom w:val="0"/>
      <w:divBdr>
        <w:top w:val="none" w:sz="0" w:space="0" w:color="auto"/>
        <w:left w:val="none" w:sz="0" w:space="0" w:color="auto"/>
        <w:bottom w:val="none" w:sz="0" w:space="0" w:color="auto"/>
        <w:right w:val="none" w:sz="0" w:space="0" w:color="auto"/>
      </w:divBdr>
    </w:div>
    <w:div w:id="1927768683">
      <w:bodyDiv w:val="1"/>
      <w:marLeft w:val="0"/>
      <w:marRight w:val="0"/>
      <w:marTop w:val="0"/>
      <w:marBottom w:val="0"/>
      <w:divBdr>
        <w:top w:val="none" w:sz="0" w:space="0" w:color="auto"/>
        <w:left w:val="none" w:sz="0" w:space="0" w:color="auto"/>
        <w:bottom w:val="none" w:sz="0" w:space="0" w:color="auto"/>
        <w:right w:val="none" w:sz="0" w:space="0" w:color="auto"/>
      </w:divBdr>
    </w:div>
    <w:div w:id="2054646453">
      <w:bodyDiv w:val="1"/>
      <w:marLeft w:val="0"/>
      <w:marRight w:val="0"/>
      <w:marTop w:val="0"/>
      <w:marBottom w:val="0"/>
      <w:divBdr>
        <w:top w:val="none" w:sz="0" w:space="0" w:color="auto"/>
        <w:left w:val="none" w:sz="0" w:space="0" w:color="auto"/>
        <w:bottom w:val="none" w:sz="0" w:space="0" w:color="auto"/>
        <w:right w:val="none" w:sz="0" w:space="0" w:color="auto"/>
      </w:divBdr>
    </w:div>
    <w:div w:id="2074809991">
      <w:bodyDiv w:val="1"/>
      <w:marLeft w:val="0"/>
      <w:marRight w:val="0"/>
      <w:marTop w:val="0"/>
      <w:marBottom w:val="0"/>
      <w:divBdr>
        <w:top w:val="none" w:sz="0" w:space="0" w:color="auto"/>
        <w:left w:val="none" w:sz="0" w:space="0" w:color="auto"/>
        <w:bottom w:val="none" w:sz="0" w:space="0" w:color="auto"/>
        <w:right w:val="none" w:sz="0" w:space="0" w:color="auto"/>
      </w:divBdr>
    </w:div>
    <w:div w:id="214369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rcid.org/0000-0001-5754-0516"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D757F961C459BA091982AFBD295DE"/>
        <w:category>
          <w:name w:val="General"/>
          <w:gallery w:val="placeholder"/>
        </w:category>
        <w:types>
          <w:type w:val="bbPlcHdr"/>
        </w:types>
        <w:behaviors>
          <w:behavior w:val="content"/>
        </w:behaviors>
        <w:guid w:val="{03E5CB0E-AD6D-4A69-A6CD-60E4BAE8E0B8}"/>
      </w:docPartPr>
      <w:docPartBody>
        <w:p w:rsidR="00CD2665" w:rsidRDefault="004F706C" w:rsidP="004F706C">
          <w:pPr>
            <w:pStyle w:val="DCDD757F961C459BA091982AFBD295D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 Nazanin">
    <w:altName w:val="Arial"/>
    <w:panose1 w:val="00000400000000000000"/>
    <w:charset w:val="B2"/>
    <w:family w:val="auto"/>
    <w:pitch w:val="variable"/>
    <w:sig w:usb0="00002003" w:usb1="80000000" w:usb2="00000008" w:usb3="00000000" w:csb0="00000041" w:csb1="00000000"/>
  </w:font>
  <w:font w:name="B Zar">
    <w:altName w:val="Courier New"/>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6C"/>
    <w:rsid w:val="00311981"/>
    <w:rsid w:val="00334259"/>
    <w:rsid w:val="003A4DB6"/>
    <w:rsid w:val="004F706C"/>
    <w:rsid w:val="00551C2C"/>
    <w:rsid w:val="00671A92"/>
    <w:rsid w:val="00703C92"/>
    <w:rsid w:val="007E0D9C"/>
    <w:rsid w:val="009726BD"/>
    <w:rsid w:val="00BC2221"/>
    <w:rsid w:val="00BD2A67"/>
    <w:rsid w:val="00CD2665"/>
    <w:rsid w:val="00D64AC7"/>
    <w:rsid w:val="00D8461C"/>
    <w:rsid w:val="00D94F6D"/>
    <w:rsid w:val="00E93AA2"/>
    <w:rsid w:val="00F40FE0"/>
    <w:rsid w:val="00FE70D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D757F961C459BA091982AFBD295DE">
    <w:name w:val="DCDD757F961C459BA091982AFBD295DE"/>
    <w:rsid w:val="004F706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HkBurbVpJ9QcKR2pzsJwhzvD0Q==">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C0F298-691E-4C4D-A8A8-8C6FF74E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dc:creator>
  <cp:keywords/>
  <dc:description/>
  <cp:lastModifiedBy>Naderi, Maryam</cp:lastModifiedBy>
  <cp:revision>6</cp:revision>
  <cp:lastPrinted>2023-08-02T05:28:00Z</cp:lastPrinted>
  <dcterms:created xsi:type="dcterms:W3CDTF">2023-09-23T17:02:00Z</dcterms:created>
  <dcterms:modified xsi:type="dcterms:W3CDTF">2024-12-23T07:47:00Z</dcterms:modified>
</cp:coreProperties>
</file>